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2623" w14:textId="5C3654E4" w:rsidR="00845124" w:rsidRPr="0024288D" w:rsidRDefault="00845124" w:rsidP="00845124">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Protokół Nr </w:t>
      </w:r>
      <w:r w:rsidR="008B7FA9">
        <w:rPr>
          <w:rFonts w:ascii="Times New Roman" w:hAnsi="Times New Roman" w:cs="Times New Roman"/>
          <w:b/>
          <w:sz w:val="24"/>
          <w:szCs w:val="24"/>
        </w:rPr>
        <w:t>2</w:t>
      </w:r>
      <w:r>
        <w:rPr>
          <w:rFonts w:ascii="Times New Roman" w:hAnsi="Times New Roman" w:cs="Times New Roman"/>
          <w:b/>
          <w:sz w:val="24"/>
          <w:szCs w:val="24"/>
        </w:rPr>
        <w:t>/202</w:t>
      </w:r>
      <w:r w:rsidR="00532314">
        <w:rPr>
          <w:rFonts w:ascii="Times New Roman" w:hAnsi="Times New Roman" w:cs="Times New Roman"/>
          <w:b/>
          <w:sz w:val="24"/>
          <w:szCs w:val="24"/>
        </w:rPr>
        <w:t>4</w:t>
      </w:r>
      <w:r>
        <w:rPr>
          <w:rFonts w:ascii="Times New Roman" w:hAnsi="Times New Roman" w:cs="Times New Roman"/>
          <w:b/>
          <w:sz w:val="24"/>
          <w:szCs w:val="24"/>
        </w:rPr>
        <w:t xml:space="preserve">                           </w:t>
      </w:r>
    </w:p>
    <w:p w14:paraId="58BBE714" w14:textId="77777777" w:rsidR="00845124" w:rsidRPr="0024288D" w:rsidRDefault="00845124" w:rsidP="00845124">
      <w:pPr>
        <w:spacing w:after="0"/>
        <w:jc w:val="center"/>
        <w:rPr>
          <w:rFonts w:ascii="Times New Roman" w:hAnsi="Times New Roman" w:cs="Times New Roman"/>
          <w:b/>
          <w:sz w:val="24"/>
          <w:szCs w:val="24"/>
        </w:rPr>
      </w:pPr>
      <w:r>
        <w:rPr>
          <w:rFonts w:ascii="Times New Roman" w:hAnsi="Times New Roman" w:cs="Times New Roman"/>
          <w:b/>
          <w:sz w:val="24"/>
          <w:szCs w:val="24"/>
        </w:rPr>
        <w:t>z posiedzenia Komisji ds. Gospodarki i Budżetu</w:t>
      </w:r>
    </w:p>
    <w:p w14:paraId="3B9CC65A" w14:textId="77777777" w:rsidR="00845124" w:rsidRPr="0024288D" w:rsidRDefault="00845124" w:rsidP="00845124">
      <w:pPr>
        <w:spacing w:after="0"/>
        <w:jc w:val="center"/>
        <w:rPr>
          <w:rFonts w:ascii="Times New Roman" w:hAnsi="Times New Roman" w:cs="Times New Roman"/>
          <w:b/>
          <w:sz w:val="24"/>
          <w:szCs w:val="24"/>
        </w:rPr>
      </w:pPr>
      <w:r w:rsidRPr="0024288D">
        <w:rPr>
          <w:rFonts w:ascii="Times New Roman" w:hAnsi="Times New Roman" w:cs="Times New Roman"/>
          <w:b/>
          <w:sz w:val="24"/>
          <w:szCs w:val="24"/>
        </w:rPr>
        <w:t xml:space="preserve">Rady Miejskiej w Stepnicy </w:t>
      </w:r>
    </w:p>
    <w:p w14:paraId="08724D9B" w14:textId="0B37CE84" w:rsidR="00845124" w:rsidRDefault="00845124" w:rsidP="0084512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dnia </w:t>
      </w:r>
      <w:r w:rsidR="008B7FA9">
        <w:rPr>
          <w:rFonts w:ascii="Times New Roman" w:hAnsi="Times New Roman" w:cs="Times New Roman"/>
          <w:b/>
          <w:sz w:val="24"/>
          <w:szCs w:val="24"/>
        </w:rPr>
        <w:t>24</w:t>
      </w:r>
      <w:r>
        <w:rPr>
          <w:rFonts w:ascii="Times New Roman" w:hAnsi="Times New Roman" w:cs="Times New Roman"/>
          <w:b/>
          <w:sz w:val="24"/>
          <w:szCs w:val="24"/>
        </w:rPr>
        <w:t xml:space="preserve"> </w:t>
      </w:r>
      <w:r w:rsidR="008B7FA9">
        <w:rPr>
          <w:rFonts w:ascii="Times New Roman" w:hAnsi="Times New Roman" w:cs="Times New Roman"/>
          <w:b/>
          <w:sz w:val="24"/>
          <w:szCs w:val="24"/>
        </w:rPr>
        <w:t>września</w:t>
      </w:r>
      <w:r>
        <w:rPr>
          <w:rFonts w:ascii="Times New Roman" w:hAnsi="Times New Roman" w:cs="Times New Roman"/>
          <w:b/>
          <w:sz w:val="24"/>
          <w:szCs w:val="24"/>
        </w:rPr>
        <w:t xml:space="preserve">  202</w:t>
      </w:r>
      <w:r w:rsidR="00532314">
        <w:rPr>
          <w:rFonts w:ascii="Times New Roman" w:hAnsi="Times New Roman" w:cs="Times New Roman"/>
          <w:b/>
          <w:sz w:val="24"/>
          <w:szCs w:val="24"/>
        </w:rPr>
        <w:t>4</w:t>
      </w:r>
      <w:r w:rsidRPr="0024288D">
        <w:rPr>
          <w:rFonts w:ascii="Times New Roman" w:hAnsi="Times New Roman" w:cs="Times New Roman"/>
          <w:b/>
          <w:sz w:val="24"/>
          <w:szCs w:val="24"/>
        </w:rPr>
        <w:t xml:space="preserve"> r.</w:t>
      </w:r>
    </w:p>
    <w:p w14:paraId="2417DDCC" w14:textId="77777777" w:rsidR="00845124" w:rsidRDefault="00845124" w:rsidP="00845124">
      <w:pPr>
        <w:spacing w:after="0"/>
        <w:jc w:val="both"/>
        <w:rPr>
          <w:rFonts w:ascii="Times New Roman" w:hAnsi="Times New Roman" w:cs="Times New Roman"/>
          <w:sz w:val="24"/>
          <w:szCs w:val="24"/>
        </w:rPr>
      </w:pPr>
    </w:p>
    <w:p w14:paraId="42A48E36" w14:textId="77777777" w:rsidR="00845124" w:rsidRPr="007D5D02" w:rsidRDefault="00845124" w:rsidP="00845124">
      <w:pPr>
        <w:spacing w:after="0"/>
        <w:jc w:val="both"/>
        <w:rPr>
          <w:rFonts w:ascii="Times New Roman" w:hAnsi="Times New Roman" w:cs="Times New Roman"/>
          <w:b/>
          <w:iCs/>
          <w:sz w:val="24"/>
          <w:szCs w:val="24"/>
        </w:rPr>
      </w:pPr>
      <w:r w:rsidRPr="007D5D02">
        <w:rPr>
          <w:rFonts w:ascii="Times New Roman" w:hAnsi="Times New Roman" w:cs="Times New Roman"/>
          <w:b/>
          <w:iCs/>
          <w:sz w:val="24"/>
          <w:szCs w:val="24"/>
        </w:rPr>
        <w:t>Obecność</w:t>
      </w:r>
    </w:p>
    <w:p w14:paraId="3DF082D0" w14:textId="29960502" w:rsidR="00845124" w:rsidRDefault="00845124" w:rsidP="00845124">
      <w:pPr>
        <w:tabs>
          <w:tab w:val="left" w:pos="7704"/>
        </w:tabs>
        <w:spacing w:after="0"/>
        <w:jc w:val="both"/>
        <w:rPr>
          <w:rFonts w:ascii="Times New Roman" w:hAnsi="Times New Roman" w:cs="Times New Roman"/>
          <w:sz w:val="24"/>
          <w:szCs w:val="24"/>
        </w:rPr>
      </w:pPr>
      <w:r>
        <w:rPr>
          <w:rFonts w:ascii="Times New Roman" w:hAnsi="Times New Roman" w:cs="Times New Roman"/>
          <w:sz w:val="24"/>
          <w:szCs w:val="24"/>
        </w:rPr>
        <w:t>Stan członków Komisji –</w:t>
      </w:r>
      <w:r w:rsidR="007B2E97">
        <w:rPr>
          <w:rFonts w:ascii="Times New Roman" w:hAnsi="Times New Roman" w:cs="Times New Roman"/>
          <w:sz w:val="24"/>
          <w:szCs w:val="24"/>
        </w:rPr>
        <w:t>7</w:t>
      </w:r>
      <w:r>
        <w:rPr>
          <w:rFonts w:ascii="Times New Roman" w:hAnsi="Times New Roman" w:cs="Times New Roman"/>
          <w:sz w:val="24"/>
          <w:szCs w:val="24"/>
        </w:rPr>
        <w:t xml:space="preserve"> osób</w:t>
      </w:r>
      <w:r>
        <w:rPr>
          <w:rFonts w:ascii="Times New Roman" w:hAnsi="Times New Roman" w:cs="Times New Roman"/>
          <w:sz w:val="24"/>
          <w:szCs w:val="24"/>
        </w:rPr>
        <w:tab/>
      </w:r>
    </w:p>
    <w:p w14:paraId="4ED72D32" w14:textId="2A988119"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 xml:space="preserve">Stan obecnych – </w:t>
      </w:r>
      <w:r w:rsidR="00E438C1">
        <w:rPr>
          <w:rFonts w:ascii="Times New Roman" w:hAnsi="Times New Roman" w:cs="Times New Roman"/>
          <w:sz w:val="24"/>
          <w:szCs w:val="24"/>
        </w:rPr>
        <w:t xml:space="preserve">6 </w:t>
      </w:r>
      <w:r>
        <w:rPr>
          <w:rFonts w:ascii="Times New Roman" w:hAnsi="Times New Roman" w:cs="Times New Roman"/>
          <w:sz w:val="24"/>
          <w:szCs w:val="24"/>
        </w:rPr>
        <w:t>os</w:t>
      </w:r>
      <w:r w:rsidR="004B5270">
        <w:rPr>
          <w:rFonts w:ascii="Times New Roman" w:hAnsi="Times New Roman" w:cs="Times New Roman"/>
          <w:sz w:val="24"/>
          <w:szCs w:val="24"/>
        </w:rPr>
        <w:t>ób</w:t>
      </w:r>
    </w:p>
    <w:p w14:paraId="2AF8FBFE" w14:textId="432EA5B1" w:rsidR="00E438C1" w:rsidRDefault="00E438C1" w:rsidP="00845124">
      <w:pPr>
        <w:spacing w:after="0"/>
        <w:jc w:val="both"/>
        <w:rPr>
          <w:rFonts w:ascii="Times New Roman" w:hAnsi="Times New Roman" w:cs="Times New Roman"/>
          <w:sz w:val="24"/>
          <w:szCs w:val="24"/>
        </w:rPr>
      </w:pPr>
      <w:r>
        <w:rPr>
          <w:rFonts w:ascii="Times New Roman" w:hAnsi="Times New Roman" w:cs="Times New Roman"/>
          <w:sz w:val="24"/>
          <w:szCs w:val="24"/>
        </w:rPr>
        <w:t>Nieobecny – Maciej Dąbrowski</w:t>
      </w:r>
    </w:p>
    <w:p w14:paraId="4AA6DC50" w14:textId="77777777" w:rsidR="00845124" w:rsidRDefault="00845124" w:rsidP="00845124">
      <w:pPr>
        <w:spacing w:after="0"/>
        <w:jc w:val="both"/>
        <w:rPr>
          <w:rFonts w:ascii="Times New Roman" w:hAnsi="Times New Roman" w:cs="Times New Roman"/>
          <w:b/>
          <w:bCs/>
          <w:sz w:val="24"/>
          <w:szCs w:val="24"/>
        </w:rPr>
      </w:pPr>
      <w:r w:rsidRPr="00E56E2F">
        <w:rPr>
          <w:rFonts w:ascii="Times New Roman" w:hAnsi="Times New Roman" w:cs="Times New Roman"/>
          <w:b/>
          <w:bCs/>
          <w:sz w:val="24"/>
          <w:szCs w:val="24"/>
        </w:rPr>
        <w:t>Osoby zaproszone uczestniczące w posiedzeniu Komisji:</w:t>
      </w:r>
    </w:p>
    <w:p w14:paraId="16451420" w14:textId="3A67576D"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 xml:space="preserve">Beata Rogalska - Skarbnik Gminy </w:t>
      </w:r>
    </w:p>
    <w:p w14:paraId="7EF509A2" w14:textId="1869EB89" w:rsidR="007B2E97" w:rsidRDefault="007B2E97" w:rsidP="00845124">
      <w:pPr>
        <w:spacing w:after="0"/>
        <w:jc w:val="both"/>
        <w:rPr>
          <w:rFonts w:ascii="Times New Roman" w:hAnsi="Times New Roman" w:cs="Times New Roman"/>
          <w:sz w:val="24"/>
          <w:szCs w:val="24"/>
        </w:rPr>
      </w:pPr>
      <w:r>
        <w:rPr>
          <w:rFonts w:ascii="Times New Roman" w:hAnsi="Times New Roman" w:cs="Times New Roman"/>
          <w:sz w:val="24"/>
          <w:szCs w:val="24"/>
        </w:rPr>
        <w:t>Mariola Kwiryng – Sekretarz Gminy</w:t>
      </w:r>
    </w:p>
    <w:p w14:paraId="722C83C5" w14:textId="77777777" w:rsidR="00845124" w:rsidRDefault="00845124" w:rsidP="00845124">
      <w:pPr>
        <w:spacing w:after="0"/>
        <w:jc w:val="both"/>
        <w:rPr>
          <w:rFonts w:ascii="Times New Roman" w:hAnsi="Times New Roman" w:cs="Times New Roman"/>
          <w:sz w:val="24"/>
          <w:szCs w:val="24"/>
        </w:rPr>
      </w:pPr>
    </w:p>
    <w:p w14:paraId="30C805B1" w14:textId="2EC83FFF" w:rsidR="00845124" w:rsidRPr="0024288D"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Czas trwania Komisji od godz.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do godz. 1</w:t>
      </w:r>
      <w:r w:rsidR="00E438C1">
        <w:rPr>
          <w:rFonts w:ascii="Times New Roman" w:hAnsi="Times New Roman" w:cs="Times New Roman"/>
          <w:sz w:val="24"/>
          <w:szCs w:val="24"/>
        </w:rPr>
        <w:t>4</w:t>
      </w:r>
      <w:r w:rsidR="00A71F6D">
        <w:rPr>
          <w:rFonts w:ascii="Times New Roman" w:hAnsi="Times New Roman" w:cs="Times New Roman"/>
          <w:sz w:val="24"/>
          <w:szCs w:val="24"/>
          <w:vertAlign w:val="superscript"/>
        </w:rPr>
        <w:t>13</w:t>
      </w:r>
      <w:r>
        <w:rPr>
          <w:rFonts w:ascii="Times New Roman" w:hAnsi="Times New Roman" w:cs="Times New Roman"/>
          <w:sz w:val="24"/>
          <w:szCs w:val="24"/>
        </w:rPr>
        <w:t>.</w:t>
      </w:r>
    </w:p>
    <w:p w14:paraId="048F2B26"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Miejsce posiedzenia – sala konferencyjna w Urzędzie Miasta i Gminy  w Stepnicy.</w:t>
      </w:r>
    </w:p>
    <w:p w14:paraId="03770E1A" w14:textId="77777777" w:rsidR="00845124" w:rsidRDefault="00845124" w:rsidP="00845124">
      <w:pPr>
        <w:spacing w:after="0"/>
        <w:jc w:val="both"/>
        <w:rPr>
          <w:rFonts w:ascii="Times New Roman" w:hAnsi="Times New Roman" w:cs="Times New Roman"/>
          <w:sz w:val="24"/>
          <w:szCs w:val="24"/>
        </w:rPr>
      </w:pPr>
    </w:p>
    <w:p w14:paraId="09649EE4"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Lista obecności członków komisji stanowi załącznik Nr 1 do protokołu.</w:t>
      </w:r>
    </w:p>
    <w:p w14:paraId="74304114"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Lista  zaproszonych gości stanowi załącznik Nr 2 do protokołu.</w:t>
      </w:r>
    </w:p>
    <w:p w14:paraId="7A3D9B91" w14:textId="77777777" w:rsidR="00845124" w:rsidRDefault="00845124" w:rsidP="00845124">
      <w:pPr>
        <w:spacing w:after="0"/>
        <w:jc w:val="both"/>
        <w:rPr>
          <w:rFonts w:ascii="Times New Roman" w:hAnsi="Times New Roman" w:cs="Times New Roman"/>
          <w:sz w:val="24"/>
          <w:szCs w:val="24"/>
        </w:rPr>
      </w:pPr>
    </w:p>
    <w:p w14:paraId="2885FAE5" w14:textId="77777777" w:rsidR="00845124" w:rsidRDefault="00845124" w:rsidP="00845124">
      <w:pPr>
        <w:spacing w:after="0"/>
        <w:jc w:val="both"/>
        <w:rPr>
          <w:rFonts w:ascii="Times New Roman" w:hAnsi="Times New Roman" w:cs="Times New Roman"/>
          <w:b/>
          <w:sz w:val="24"/>
          <w:szCs w:val="24"/>
          <w:u w:val="single"/>
        </w:rPr>
      </w:pPr>
      <w:r w:rsidRPr="0024288D">
        <w:rPr>
          <w:rFonts w:ascii="Times New Roman" w:hAnsi="Times New Roman" w:cs="Times New Roman"/>
          <w:b/>
          <w:sz w:val="24"/>
          <w:szCs w:val="24"/>
          <w:u w:val="single"/>
        </w:rPr>
        <w:t>Porządek posiedzenia</w:t>
      </w:r>
    </w:p>
    <w:p w14:paraId="4FE4FE2C" w14:textId="77777777" w:rsidR="007B2E97" w:rsidRDefault="007B2E97" w:rsidP="007B2E97">
      <w:pPr>
        <w:rPr>
          <w:rFonts w:ascii="Times New Roman" w:hAnsi="Times New Roman" w:cs="Times New Roman"/>
          <w:b/>
          <w:bCs/>
          <w:sz w:val="24"/>
          <w:szCs w:val="24"/>
        </w:rPr>
      </w:pPr>
    </w:p>
    <w:p w14:paraId="2550655B" w14:textId="77777777" w:rsidR="00E438C1" w:rsidRDefault="00E438C1" w:rsidP="00E438C1">
      <w:pPr>
        <w:pStyle w:val="Akapitzlist"/>
        <w:numPr>
          <w:ilvl w:val="0"/>
          <w:numId w:val="29"/>
        </w:numPr>
        <w:rPr>
          <w:rFonts w:ascii="Times New Roman" w:hAnsi="Times New Roman" w:cs="Times New Roman"/>
          <w:sz w:val="24"/>
          <w:szCs w:val="24"/>
        </w:rPr>
      </w:pPr>
      <w:r w:rsidRPr="009A642F">
        <w:rPr>
          <w:rFonts w:ascii="Times New Roman" w:hAnsi="Times New Roman" w:cs="Times New Roman"/>
          <w:sz w:val="24"/>
          <w:szCs w:val="24"/>
        </w:rPr>
        <w:t xml:space="preserve">Otwarcie </w:t>
      </w:r>
      <w:r>
        <w:rPr>
          <w:rFonts w:ascii="Times New Roman" w:hAnsi="Times New Roman" w:cs="Times New Roman"/>
          <w:sz w:val="24"/>
          <w:szCs w:val="24"/>
        </w:rPr>
        <w:t>posiedzenia komisji ds. Gospodarki i Budżetu  Rady Miejskiej w Stepnicy i stwierdzenie kworum.</w:t>
      </w:r>
    </w:p>
    <w:p w14:paraId="184D1B18" w14:textId="77777777" w:rsidR="00E438C1"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Przyjęcie porządku posiedzenia.</w:t>
      </w:r>
    </w:p>
    <w:p w14:paraId="611522B0" w14:textId="77777777" w:rsidR="00E438C1"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Przyjęcie projektu protokołu Nr 1/2024 z posiedzenia komisji ds. Gospodarki i Budżetu z dnia 24 czerwca 2024 r.</w:t>
      </w:r>
    </w:p>
    <w:p w14:paraId="02E091E8" w14:textId="77777777" w:rsidR="00E438C1"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nadania nazwy ulicy w mieście Stepnica.</w:t>
      </w:r>
    </w:p>
    <w:p w14:paraId="7C4A2E32" w14:textId="77777777" w:rsidR="00E438C1"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przyjęcia Programu współpracy Gminy Stepnica z organizacjami pozarządowymi oraz podmiotami prowadzącymi działalność pożytku publicznego na 2025 rok.</w:t>
      </w:r>
    </w:p>
    <w:p w14:paraId="44DB27DB" w14:textId="77777777" w:rsidR="00E438C1" w:rsidRDefault="00E438C1" w:rsidP="00E438C1">
      <w:pPr>
        <w:pStyle w:val="Akapitzlist"/>
        <w:numPr>
          <w:ilvl w:val="0"/>
          <w:numId w:val="29"/>
        </w:numPr>
        <w:rPr>
          <w:rFonts w:ascii="Times New Roman" w:hAnsi="Times New Roman" w:cs="Times New Roman"/>
          <w:sz w:val="24"/>
          <w:szCs w:val="24"/>
        </w:rPr>
      </w:pPr>
      <w:r w:rsidRPr="00A23BC5">
        <w:rPr>
          <w:rFonts w:ascii="Times New Roman" w:hAnsi="Times New Roman" w:cs="Times New Roman"/>
          <w:sz w:val="24"/>
          <w:szCs w:val="24"/>
        </w:rPr>
        <w:t xml:space="preserve">Rozpatrzenie projektu uchwały </w:t>
      </w:r>
      <w:r>
        <w:rPr>
          <w:rFonts w:ascii="Times New Roman" w:hAnsi="Times New Roman" w:cs="Times New Roman"/>
          <w:sz w:val="24"/>
          <w:szCs w:val="24"/>
        </w:rPr>
        <w:t>zmieniającej uchwałę w sprawie przedstawienia ministrowi właściwemu do spraw administracji publicznej wniosku o ustalenie urzędowej nazwy obiektu fizjograficznego.</w:t>
      </w:r>
    </w:p>
    <w:p w14:paraId="2694D87F" w14:textId="77777777" w:rsidR="00E438C1"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odstępstwa od zakazu spożywania napojów alkoholowych w miejscu publicznym w mieście Stepnica.</w:t>
      </w:r>
    </w:p>
    <w:p w14:paraId="3742551B" w14:textId="77777777" w:rsidR="00E438C1"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przystąpienia do sporządzenia Strategii Rozwoju Gminy Stepnica na lata 2025-2023 oraz określenia szczegółowego trybu i harmonogramu opracowania projektu strategii, w tym trybu konsultacji.</w:t>
      </w:r>
    </w:p>
    <w:p w14:paraId="06C7C5E7" w14:textId="77777777" w:rsidR="00E438C1" w:rsidRPr="00A23BC5" w:rsidRDefault="00E438C1" w:rsidP="00E438C1">
      <w:pPr>
        <w:pStyle w:val="Akapitzlist"/>
        <w:numPr>
          <w:ilvl w:val="0"/>
          <w:numId w:val="29"/>
        </w:numPr>
        <w:rPr>
          <w:rFonts w:ascii="Times New Roman" w:hAnsi="Times New Roman" w:cs="Times New Roman"/>
          <w:sz w:val="24"/>
          <w:szCs w:val="24"/>
        </w:rPr>
      </w:pPr>
      <w:r w:rsidRPr="00A23BC5">
        <w:rPr>
          <w:rFonts w:ascii="Times New Roman" w:hAnsi="Times New Roman" w:cs="Times New Roman"/>
          <w:sz w:val="24"/>
          <w:szCs w:val="24"/>
        </w:rPr>
        <w:t>Rozpatrzenie projektu uchwały w sprawie zmian w budżecie Gminy na 2024 rok.</w:t>
      </w:r>
    </w:p>
    <w:p w14:paraId="38FFE145" w14:textId="77777777" w:rsidR="00E438C1"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zmian w wieloletniej prognozie finansowej Gminy Stepnica.</w:t>
      </w:r>
    </w:p>
    <w:p w14:paraId="4B71F04E" w14:textId="77777777" w:rsidR="00E438C1" w:rsidRPr="003E0C98" w:rsidRDefault="00E438C1" w:rsidP="00E438C1">
      <w:pPr>
        <w:pStyle w:val="Akapitzlist"/>
        <w:numPr>
          <w:ilvl w:val="0"/>
          <w:numId w:val="29"/>
        </w:numPr>
        <w:rPr>
          <w:rFonts w:ascii="Times New Roman" w:hAnsi="Times New Roman" w:cs="Times New Roman"/>
          <w:sz w:val="24"/>
          <w:szCs w:val="24"/>
        </w:rPr>
      </w:pPr>
      <w:r w:rsidRPr="003E0C98">
        <w:rPr>
          <w:rFonts w:ascii="Times New Roman" w:hAnsi="Times New Roman" w:cs="Times New Roman"/>
          <w:sz w:val="24"/>
          <w:szCs w:val="24"/>
        </w:rPr>
        <w:t>Wolne wnioski</w:t>
      </w:r>
      <w:r>
        <w:rPr>
          <w:rFonts w:ascii="Times New Roman" w:hAnsi="Times New Roman" w:cs="Times New Roman"/>
          <w:sz w:val="24"/>
          <w:szCs w:val="24"/>
        </w:rPr>
        <w:t>.</w:t>
      </w:r>
    </w:p>
    <w:p w14:paraId="6D1CAAD0" w14:textId="77777777" w:rsidR="00E438C1" w:rsidRPr="009A642F" w:rsidRDefault="00E438C1" w:rsidP="00E438C1">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Zamknięcie posiedzenia komisji ds. Gospodarki i Budżetu Rady Miejskiej w Stepnicy.</w:t>
      </w:r>
    </w:p>
    <w:p w14:paraId="36F6E85A" w14:textId="77777777" w:rsidR="00845124" w:rsidRDefault="00845124" w:rsidP="00845124">
      <w:pPr>
        <w:spacing w:after="0"/>
        <w:jc w:val="both"/>
        <w:rPr>
          <w:rFonts w:ascii="Times New Roman" w:hAnsi="Times New Roman" w:cs="Times New Roman"/>
          <w:b/>
          <w:sz w:val="24"/>
          <w:szCs w:val="24"/>
          <w:u w:val="single"/>
        </w:rPr>
      </w:pPr>
    </w:p>
    <w:p w14:paraId="19F94742" w14:textId="77777777" w:rsidR="00845124" w:rsidRDefault="00845124" w:rsidP="00845124">
      <w:pPr>
        <w:spacing w:after="0"/>
        <w:jc w:val="both"/>
        <w:rPr>
          <w:rFonts w:ascii="Times New Roman" w:hAnsi="Times New Roman" w:cs="Times New Roman"/>
          <w:b/>
          <w:sz w:val="24"/>
          <w:szCs w:val="24"/>
        </w:rPr>
      </w:pPr>
      <w:r w:rsidRPr="00AA61C9">
        <w:rPr>
          <w:rFonts w:ascii="Times New Roman" w:hAnsi="Times New Roman" w:cs="Times New Roman"/>
          <w:b/>
          <w:sz w:val="24"/>
          <w:szCs w:val="24"/>
        </w:rPr>
        <w:t>Przebieg posiedzenia</w:t>
      </w:r>
    </w:p>
    <w:p w14:paraId="0B2F73B0" w14:textId="77777777" w:rsidR="00845124" w:rsidRDefault="00845124" w:rsidP="00845124">
      <w:pPr>
        <w:spacing w:after="0"/>
        <w:jc w:val="both"/>
        <w:rPr>
          <w:rFonts w:ascii="Times New Roman" w:hAnsi="Times New Roman" w:cs="Times New Roman"/>
          <w:b/>
          <w:sz w:val="24"/>
          <w:szCs w:val="24"/>
        </w:rPr>
      </w:pPr>
    </w:p>
    <w:p w14:paraId="1F30D681" w14:textId="1506AD72" w:rsidR="00845124" w:rsidRDefault="00845124"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Posiedzenie komisji  poprowadzi</w:t>
      </w:r>
      <w:r w:rsidR="00532314">
        <w:rPr>
          <w:rFonts w:ascii="Times New Roman" w:hAnsi="Times New Roman" w:cs="Times New Roman"/>
          <w:sz w:val="24"/>
          <w:szCs w:val="24"/>
        </w:rPr>
        <w:t>ł  p</w:t>
      </w:r>
      <w:r>
        <w:rPr>
          <w:rFonts w:ascii="Times New Roman" w:hAnsi="Times New Roman" w:cs="Times New Roman"/>
          <w:sz w:val="24"/>
          <w:szCs w:val="24"/>
        </w:rPr>
        <w:t xml:space="preserve">rzewodniczący komisji ds. Gospodarki i Budżetu Rady Miejskiej w Stepnicy </w:t>
      </w:r>
      <w:r w:rsidR="007B2E97">
        <w:rPr>
          <w:rFonts w:ascii="Times New Roman" w:hAnsi="Times New Roman" w:cs="Times New Roman"/>
          <w:sz w:val="24"/>
          <w:szCs w:val="24"/>
        </w:rPr>
        <w:t>Marek Kleszcz</w:t>
      </w:r>
      <w:r>
        <w:rPr>
          <w:rFonts w:ascii="Times New Roman" w:hAnsi="Times New Roman" w:cs="Times New Roman"/>
          <w:sz w:val="24"/>
          <w:szCs w:val="24"/>
        </w:rPr>
        <w:t>, któr</w:t>
      </w:r>
      <w:r w:rsidR="007B2E97">
        <w:rPr>
          <w:rFonts w:ascii="Times New Roman" w:hAnsi="Times New Roman" w:cs="Times New Roman"/>
          <w:sz w:val="24"/>
          <w:szCs w:val="24"/>
        </w:rPr>
        <w:t>y</w:t>
      </w:r>
      <w:r>
        <w:rPr>
          <w:rFonts w:ascii="Times New Roman" w:hAnsi="Times New Roman" w:cs="Times New Roman"/>
          <w:sz w:val="24"/>
          <w:szCs w:val="24"/>
        </w:rPr>
        <w:t xml:space="preserve"> na wstępie przywitał </w:t>
      </w:r>
      <w:r w:rsidR="00532314">
        <w:rPr>
          <w:rFonts w:ascii="Times New Roman" w:hAnsi="Times New Roman" w:cs="Times New Roman"/>
          <w:sz w:val="24"/>
          <w:szCs w:val="24"/>
        </w:rPr>
        <w:t xml:space="preserve">przybyłych gości oraz radnych.  </w:t>
      </w:r>
      <w:r w:rsidR="007B2E97">
        <w:rPr>
          <w:rFonts w:ascii="Times New Roman" w:hAnsi="Times New Roman" w:cs="Times New Roman"/>
          <w:sz w:val="24"/>
          <w:szCs w:val="24"/>
        </w:rPr>
        <w:t>Na podstawie listy</w:t>
      </w:r>
      <w:r w:rsidR="00532314">
        <w:rPr>
          <w:rFonts w:ascii="Times New Roman" w:hAnsi="Times New Roman" w:cs="Times New Roman"/>
          <w:sz w:val="24"/>
          <w:szCs w:val="24"/>
        </w:rPr>
        <w:t xml:space="preserve"> obecności przewodnicząc</w:t>
      </w:r>
      <w:r w:rsidR="007B2E97">
        <w:rPr>
          <w:rFonts w:ascii="Times New Roman" w:hAnsi="Times New Roman" w:cs="Times New Roman"/>
          <w:sz w:val="24"/>
          <w:szCs w:val="24"/>
        </w:rPr>
        <w:t>y</w:t>
      </w:r>
      <w:r w:rsidR="00532314">
        <w:rPr>
          <w:rFonts w:ascii="Times New Roman" w:hAnsi="Times New Roman" w:cs="Times New Roman"/>
          <w:sz w:val="24"/>
          <w:szCs w:val="24"/>
        </w:rPr>
        <w:t xml:space="preserve"> stwierdził  kworum i </w:t>
      </w:r>
      <w:r w:rsidR="007B2E97">
        <w:rPr>
          <w:rFonts w:ascii="Times New Roman" w:hAnsi="Times New Roman" w:cs="Times New Roman"/>
          <w:sz w:val="24"/>
          <w:szCs w:val="24"/>
        </w:rPr>
        <w:t>przeczytał porządek posiedzenia.</w:t>
      </w:r>
    </w:p>
    <w:p w14:paraId="452C8AEC" w14:textId="47930D25" w:rsidR="007B2E97" w:rsidRDefault="007B2E97"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przedstawieniu porządku Przewodniczący zwrócił się do radnych czy mają uwagi  lub chcą wprowadzić jakieś </w:t>
      </w:r>
      <w:r w:rsidR="00E438C1">
        <w:rPr>
          <w:rFonts w:ascii="Times New Roman" w:hAnsi="Times New Roman" w:cs="Times New Roman"/>
          <w:sz w:val="24"/>
          <w:szCs w:val="24"/>
        </w:rPr>
        <w:t>zmiany</w:t>
      </w:r>
      <w:r>
        <w:rPr>
          <w:rFonts w:ascii="Times New Roman" w:hAnsi="Times New Roman" w:cs="Times New Roman"/>
          <w:sz w:val="24"/>
          <w:szCs w:val="24"/>
        </w:rPr>
        <w:t>.</w:t>
      </w:r>
    </w:p>
    <w:p w14:paraId="2F264BFD" w14:textId="40CC3D78" w:rsidR="007B2E97" w:rsidRDefault="001E727B"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Radni nie zgłosili uwag i nie wnieśli </w:t>
      </w:r>
      <w:r w:rsidR="00E438C1">
        <w:rPr>
          <w:rFonts w:ascii="Times New Roman" w:hAnsi="Times New Roman" w:cs="Times New Roman"/>
          <w:sz w:val="24"/>
          <w:szCs w:val="24"/>
        </w:rPr>
        <w:t>zmian do zaproponowanego porządku</w:t>
      </w:r>
      <w:r>
        <w:rPr>
          <w:rFonts w:ascii="Times New Roman" w:hAnsi="Times New Roman" w:cs="Times New Roman"/>
          <w:sz w:val="24"/>
          <w:szCs w:val="24"/>
        </w:rPr>
        <w:t>.</w:t>
      </w:r>
    </w:p>
    <w:p w14:paraId="78183A7D" w14:textId="7BA799A0" w:rsidR="001E727B" w:rsidRDefault="001E727B"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poddał pod głosowanie porządek posiedzenia.</w:t>
      </w:r>
    </w:p>
    <w:p w14:paraId="6AACA3D0" w14:textId="3792A022" w:rsidR="001E727B" w:rsidRDefault="00E438C1"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1E727B">
        <w:rPr>
          <w:rFonts w:ascii="Times New Roman" w:hAnsi="Times New Roman" w:cs="Times New Roman"/>
          <w:sz w:val="24"/>
          <w:szCs w:val="24"/>
        </w:rPr>
        <w:t xml:space="preserve"> osób głosowała za przyjęcie porządku posiedzenia.</w:t>
      </w:r>
    </w:p>
    <w:p w14:paraId="3311CA71" w14:textId="73EB0908" w:rsidR="007115EC" w:rsidRDefault="007115EC"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Porządek stanowi załącznik nr 3 do protokołu.</w:t>
      </w:r>
    </w:p>
    <w:p w14:paraId="201F0AEA" w14:textId="77777777" w:rsidR="001E727B" w:rsidRDefault="001E727B" w:rsidP="00532314">
      <w:pPr>
        <w:spacing w:after="0" w:line="360" w:lineRule="auto"/>
        <w:jc w:val="both"/>
        <w:rPr>
          <w:rFonts w:ascii="Times New Roman" w:hAnsi="Times New Roman" w:cs="Times New Roman"/>
          <w:sz w:val="24"/>
          <w:szCs w:val="24"/>
        </w:rPr>
      </w:pPr>
    </w:p>
    <w:p w14:paraId="0945D48B" w14:textId="77777777" w:rsidR="00A71F6D" w:rsidRDefault="00A71F6D" w:rsidP="00A71F6D">
      <w:pPr>
        <w:rPr>
          <w:rFonts w:ascii="Times New Roman" w:hAnsi="Times New Roman" w:cs="Times New Roman"/>
          <w:b/>
          <w:bCs/>
          <w:sz w:val="24"/>
          <w:szCs w:val="24"/>
        </w:rPr>
      </w:pPr>
      <w:r w:rsidRPr="00A71F6D">
        <w:rPr>
          <w:rFonts w:ascii="Times New Roman" w:hAnsi="Times New Roman" w:cs="Times New Roman"/>
          <w:b/>
          <w:bCs/>
          <w:sz w:val="24"/>
          <w:szCs w:val="24"/>
        </w:rPr>
        <w:t>Przyjęcie projektu protokołu Nr 1/2024 z posiedzenia komisji ds. Gospodarki i Budżetu z dnia 24 czerwca 2024 r.</w:t>
      </w:r>
    </w:p>
    <w:p w14:paraId="67544AC0" w14:textId="383F1114" w:rsidR="00A71F6D" w:rsidRDefault="00A71F6D" w:rsidP="00A71F6D">
      <w:pPr>
        <w:rPr>
          <w:rFonts w:ascii="Times New Roman" w:hAnsi="Times New Roman" w:cs="Times New Roman"/>
          <w:sz w:val="24"/>
          <w:szCs w:val="24"/>
        </w:rPr>
      </w:pPr>
      <w:r>
        <w:rPr>
          <w:rFonts w:ascii="Times New Roman" w:hAnsi="Times New Roman" w:cs="Times New Roman"/>
          <w:sz w:val="24"/>
          <w:szCs w:val="24"/>
        </w:rPr>
        <w:t>Przewodniczący komisji zwrócił się do członków komisji czy mają uwagi do projektu protokołu?</w:t>
      </w:r>
    </w:p>
    <w:p w14:paraId="6E7E051B" w14:textId="77777777" w:rsidR="00A71F6D" w:rsidRDefault="00A71F6D" w:rsidP="00A71F6D">
      <w:pPr>
        <w:rPr>
          <w:rFonts w:ascii="Times New Roman" w:hAnsi="Times New Roman" w:cs="Times New Roman"/>
          <w:sz w:val="24"/>
          <w:szCs w:val="24"/>
        </w:rPr>
      </w:pPr>
      <w:r>
        <w:rPr>
          <w:rFonts w:ascii="Times New Roman" w:hAnsi="Times New Roman" w:cs="Times New Roman"/>
          <w:sz w:val="24"/>
          <w:szCs w:val="24"/>
        </w:rPr>
        <w:t xml:space="preserve">Radni nie mieli uwag i nie wnieśli poprawek do projektu protokołu Nr </w:t>
      </w:r>
      <w:r w:rsidRPr="00A71F6D">
        <w:rPr>
          <w:rFonts w:ascii="Times New Roman" w:hAnsi="Times New Roman" w:cs="Times New Roman"/>
          <w:sz w:val="24"/>
          <w:szCs w:val="24"/>
        </w:rPr>
        <w:t>1/2024 z posiedzenia komisji ds. Gospodarki i Budżetu z dnia 24 czerwca 2024 r.</w:t>
      </w:r>
    </w:p>
    <w:p w14:paraId="34C77A08" w14:textId="77777777" w:rsidR="00A71F6D" w:rsidRDefault="00A71F6D" w:rsidP="00A71F6D">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protokołu Nr </w:t>
      </w:r>
      <w:r w:rsidRPr="00A71F6D">
        <w:rPr>
          <w:rFonts w:ascii="Times New Roman" w:hAnsi="Times New Roman" w:cs="Times New Roman"/>
          <w:sz w:val="24"/>
          <w:szCs w:val="24"/>
        </w:rPr>
        <w:t>1/2024 z posiedzenia komisji ds. Gospodarki i Budżetu z dnia 24 czerwca 2024 r.</w:t>
      </w:r>
    </w:p>
    <w:p w14:paraId="0A99B3E2" w14:textId="2BE03D97" w:rsidR="00A71F6D" w:rsidRDefault="00A71F6D" w:rsidP="00A71F6D">
      <w:pPr>
        <w:rPr>
          <w:rFonts w:ascii="Times New Roman" w:hAnsi="Times New Roman" w:cs="Times New Roman"/>
          <w:sz w:val="24"/>
          <w:szCs w:val="24"/>
        </w:rPr>
      </w:pPr>
      <w:r>
        <w:rPr>
          <w:rFonts w:ascii="Times New Roman" w:hAnsi="Times New Roman" w:cs="Times New Roman"/>
          <w:sz w:val="24"/>
          <w:szCs w:val="24"/>
        </w:rPr>
        <w:t>6 osób głosowało za przyjęciem projektu protokołu.</w:t>
      </w:r>
    </w:p>
    <w:p w14:paraId="012D711A" w14:textId="63A15261" w:rsidR="00A71F6D" w:rsidRPr="00A71F6D" w:rsidRDefault="00A71F6D" w:rsidP="00A71F6D">
      <w:pPr>
        <w:rPr>
          <w:rFonts w:ascii="Times New Roman" w:hAnsi="Times New Roman" w:cs="Times New Roman"/>
          <w:sz w:val="24"/>
          <w:szCs w:val="24"/>
        </w:rPr>
      </w:pPr>
    </w:p>
    <w:p w14:paraId="3AE9FBBF" w14:textId="77777777" w:rsidR="00A71F6D" w:rsidRDefault="00A71F6D" w:rsidP="00A71F6D">
      <w:pPr>
        <w:rPr>
          <w:rFonts w:ascii="Times New Roman" w:hAnsi="Times New Roman" w:cs="Times New Roman"/>
          <w:b/>
          <w:bCs/>
          <w:sz w:val="24"/>
          <w:szCs w:val="24"/>
        </w:rPr>
      </w:pPr>
      <w:r w:rsidRPr="00A71F6D">
        <w:rPr>
          <w:rFonts w:ascii="Times New Roman" w:hAnsi="Times New Roman" w:cs="Times New Roman"/>
          <w:b/>
          <w:bCs/>
          <w:sz w:val="24"/>
          <w:szCs w:val="24"/>
        </w:rPr>
        <w:t>Rozpatrzenie projektu  uchwały w sprawie nadania nazwy ulicy w mieście Stepnica.</w:t>
      </w:r>
    </w:p>
    <w:p w14:paraId="1DEF9CE7" w14:textId="2167EEC6" w:rsidR="00A71F6D" w:rsidRDefault="00A71F6D" w:rsidP="00A71F6D">
      <w:pPr>
        <w:rPr>
          <w:rFonts w:ascii="Times New Roman" w:hAnsi="Times New Roman" w:cs="Times New Roman"/>
          <w:sz w:val="24"/>
          <w:szCs w:val="24"/>
        </w:rPr>
      </w:pPr>
      <w:r>
        <w:rPr>
          <w:rFonts w:ascii="Times New Roman" w:hAnsi="Times New Roman" w:cs="Times New Roman"/>
          <w:sz w:val="24"/>
          <w:szCs w:val="24"/>
        </w:rPr>
        <w:t>Projekt uchwały omówiła sekretarz Gminy Mariola Kwiryng.</w:t>
      </w:r>
    </w:p>
    <w:p w14:paraId="4C9FB4CC" w14:textId="41C5E480" w:rsidR="00A71F6D" w:rsidRDefault="00E26368" w:rsidP="00A71F6D">
      <w:pPr>
        <w:rPr>
          <w:rFonts w:ascii="Times New Roman" w:hAnsi="Times New Roman" w:cs="Times New Roman"/>
          <w:sz w:val="24"/>
          <w:szCs w:val="24"/>
        </w:rPr>
      </w:pPr>
      <w:r>
        <w:rPr>
          <w:rFonts w:ascii="Times New Roman" w:hAnsi="Times New Roman" w:cs="Times New Roman"/>
          <w:sz w:val="24"/>
          <w:szCs w:val="24"/>
        </w:rPr>
        <w:t xml:space="preserve">Radni otrzymali projekt uchwały w załączonych materiałach do porządku. </w:t>
      </w:r>
    </w:p>
    <w:p w14:paraId="0E1164C4" w14:textId="3BBA6962" w:rsidR="00E26368" w:rsidRDefault="00E26368" w:rsidP="00A71F6D">
      <w:pPr>
        <w:rPr>
          <w:rFonts w:ascii="Times New Roman" w:hAnsi="Times New Roman" w:cs="Times New Roman"/>
          <w:sz w:val="24"/>
          <w:szCs w:val="24"/>
        </w:rPr>
      </w:pPr>
      <w:r>
        <w:rPr>
          <w:rFonts w:ascii="Times New Roman" w:hAnsi="Times New Roman" w:cs="Times New Roman"/>
          <w:sz w:val="24"/>
          <w:szCs w:val="24"/>
        </w:rPr>
        <w:t xml:space="preserve">Sekretarz powiedziała, że ulica, której nazwę proponujemy nazwać Powstańców Warszawy znajduje się między ulicami Józefa Piłsudskiego a  Bolesława Krzywoustego. Sekretarz powiedziała, że 24 czerwca wpłynęło do nas pismo z Komitetu Społecznego do spraw Obchodów 80 rocznicy Powstania Warszawskiego gdzie zaproponowano nam różne podejście do tych obchodów m.in. nadanie ulicy w naszej miejscowości. Stąd ten projekt uchwały, oczywiście zgodnie z ustawą zostały przeprowadzone konsultacje gdzie mieszkańcy wyrazili zgodę i przychylili się  na taką nazwę ulicy. </w:t>
      </w:r>
    </w:p>
    <w:p w14:paraId="649B4AA3" w14:textId="709A2FE9" w:rsidR="00E26368" w:rsidRDefault="00E26368" w:rsidP="00E26368">
      <w:pPr>
        <w:rPr>
          <w:rFonts w:ascii="Times New Roman" w:hAnsi="Times New Roman" w:cs="Times New Roman"/>
          <w:sz w:val="24"/>
          <w:szCs w:val="24"/>
        </w:rPr>
      </w:pPr>
      <w:r>
        <w:rPr>
          <w:rFonts w:ascii="Times New Roman" w:hAnsi="Times New Roman" w:cs="Times New Roman"/>
          <w:sz w:val="24"/>
          <w:szCs w:val="24"/>
        </w:rPr>
        <w:lastRenderedPageBreak/>
        <w:t>Przewodniczący komisji zwrócił si do członków komisji czy mają jakieś pytania co do projektu uchwały?</w:t>
      </w:r>
    </w:p>
    <w:p w14:paraId="650AF70F" w14:textId="32EC7AB5" w:rsidR="00E26368" w:rsidRDefault="00E26368" w:rsidP="00E26368">
      <w:pPr>
        <w:rPr>
          <w:rFonts w:ascii="Times New Roman" w:hAnsi="Times New Roman" w:cs="Times New Roman"/>
          <w:sz w:val="24"/>
          <w:szCs w:val="24"/>
        </w:rPr>
      </w:pPr>
      <w:r>
        <w:rPr>
          <w:rFonts w:ascii="Times New Roman" w:hAnsi="Times New Roman" w:cs="Times New Roman"/>
          <w:sz w:val="24"/>
          <w:szCs w:val="24"/>
        </w:rPr>
        <w:t>Radna Anna Potmoska zapytała dlaczego Powstańców Warszawy a nie Powstańców Warszawskich?</w:t>
      </w:r>
    </w:p>
    <w:p w14:paraId="7F657780" w14:textId="7C49DB94" w:rsidR="00E26368" w:rsidRDefault="00E26368" w:rsidP="00E26368">
      <w:pPr>
        <w:rPr>
          <w:rFonts w:ascii="Times New Roman" w:hAnsi="Times New Roman" w:cs="Times New Roman"/>
          <w:sz w:val="24"/>
          <w:szCs w:val="24"/>
        </w:rPr>
      </w:pPr>
      <w:r>
        <w:rPr>
          <w:rFonts w:ascii="Times New Roman" w:hAnsi="Times New Roman" w:cs="Times New Roman"/>
          <w:sz w:val="24"/>
          <w:szCs w:val="24"/>
        </w:rPr>
        <w:t>Radna powiedziała, że ta nazwa Powstańców Warszawy zdarza się w Polsce ale chyba Powstańcy Warszawscy wolą żeby nazewnictwo było Powstańców Warszawskich.</w:t>
      </w:r>
    </w:p>
    <w:p w14:paraId="2F1181E9" w14:textId="06E0A5FB" w:rsidR="00E26368" w:rsidRDefault="00E26368" w:rsidP="00E26368">
      <w:pPr>
        <w:rPr>
          <w:rFonts w:ascii="Times New Roman" w:hAnsi="Times New Roman" w:cs="Times New Roman"/>
          <w:sz w:val="24"/>
          <w:szCs w:val="24"/>
        </w:rPr>
      </w:pPr>
      <w:r>
        <w:rPr>
          <w:rFonts w:ascii="Times New Roman" w:hAnsi="Times New Roman" w:cs="Times New Roman"/>
          <w:sz w:val="24"/>
          <w:szCs w:val="24"/>
        </w:rPr>
        <w:t xml:space="preserve">Radna Potomska zapytała czy we wniosku jest </w:t>
      </w:r>
      <w:r w:rsidR="006F1090">
        <w:rPr>
          <w:rFonts w:ascii="Times New Roman" w:hAnsi="Times New Roman" w:cs="Times New Roman"/>
          <w:sz w:val="24"/>
          <w:szCs w:val="24"/>
        </w:rPr>
        <w:t>propozycja nadania nazwy Powstańców Warszawy. Sekretarz odpowiedziała, że we wniosku nie ma wskazania. Przewodniczący komisji zaproponował żeby zwrócić się do Komitetu Społecznego do spraw Obchodów 80 rocznicy Powstania Warszawskiego i zapytać, która nazwa jest poprawna. Radny Marcin Brzozowski powiedział, że Warszawskich odnosi się chyla do ludzi a Warszawy do budynków miasta czy infrastruktury.</w:t>
      </w:r>
    </w:p>
    <w:p w14:paraId="6031E277" w14:textId="4A875BE7" w:rsidR="006F1090" w:rsidRDefault="006F1090" w:rsidP="00E26368">
      <w:pPr>
        <w:rPr>
          <w:rFonts w:ascii="Times New Roman" w:hAnsi="Times New Roman" w:cs="Times New Roman"/>
          <w:sz w:val="24"/>
          <w:szCs w:val="24"/>
        </w:rPr>
      </w:pPr>
      <w:r>
        <w:rPr>
          <w:rFonts w:ascii="Times New Roman" w:hAnsi="Times New Roman" w:cs="Times New Roman"/>
          <w:sz w:val="24"/>
          <w:szCs w:val="24"/>
        </w:rPr>
        <w:t xml:space="preserve">Radna Anna Potomska powiedziała, że to Powstańców Warszawy do Powstańców nie tylko Warszawy ale też z zewnątrz a Powstańcy sami Warszawscy sugerują żeby jednak nazewnictwo było właśnie </w:t>
      </w:r>
      <w:r w:rsidR="000355F3">
        <w:rPr>
          <w:rFonts w:ascii="Times New Roman" w:hAnsi="Times New Roman" w:cs="Times New Roman"/>
          <w:sz w:val="24"/>
          <w:szCs w:val="24"/>
        </w:rPr>
        <w:t>Powstańców Warszawskich.</w:t>
      </w:r>
    </w:p>
    <w:p w14:paraId="5C73CA13" w14:textId="0DBD9DB0" w:rsidR="000355F3" w:rsidRDefault="000355F3" w:rsidP="00E26368">
      <w:pPr>
        <w:rPr>
          <w:rFonts w:ascii="Times New Roman" w:hAnsi="Times New Roman" w:cs="Times New Roman"/>
          <w:sz w:val="24"/>
          <w:szCs w:val="24"/>
        </w:rPr>
      </w:pPr>
      <w:r>
        <w:rPr>
          <w:rFonts w:ascii="Times New Roman" w:hAnsi="Times New Roman" w:cs="Times New Roman"/>
          <w:sz w:val="24"/>
          <w:szCs w:val="24"/>
        </w:rPr>
        <w:t xml:space="preserve">Sekretarz gminy powiedziała, że wyjaśni to do Sesji. </w:t>
      </w:r>
    </w:p>
    <w:p w14:paraId="310C079C" w14:textId="22826A04" w:rsidR="000355F3" w:rsidRDefault="000355F3" w:rsidP="00E26368">
      <w:pPr>
        <w:rPr>
          <w:rFonts w:ascii="Times New Roman" w:hAnsi="Times New Roman" w:cs="Times New Roman"/>
          <w:sz w:val="24"/>
          <w:szCs w:val="24"/>
        </w:rPr>
      </w:pPr>
      <w:r>
        <w:rPr>
          <w:rFonts w:ascii="Times New Roman" w:hAnsi="Times New Roman" w:cs="Times New Roman"/>
          <w:sz w:val="24"/>
          <w:szCs w:val="24"/>
        </w:rPr>
        <w:t>Przewodniczący zwrócił się do członków komisji czy mają jeszcze pytania co do uchwały?</w:t>
      </w:r>
    </w:p>
    <w:p w14:paraId="3BF16A60" w14:textId="14423624" w:rsidR="000355F3" w:rsidRDefault="000355F3" w:rsidP="00E26368">
      <w:pPr>
        <w:rPr>
          <w:rFonts w:ascii="Times New Roman" w:hAnsi="Times New Roman" w:cs="Times New Roman"/>
          <w:sz w:val="24"/>
          <w:szCs w:val="24"/>
        </w:rPr>
      </w:pPr>
      <w:r>
        <w:rPr>
          <w:rFonts w:ascii="Times New Roman" w:hAnsi="Times New Roman" w:cs="Times New Roman"/>
          <w:sz w:val="24"/>
          <w:szCs w:val="24"/>
        </w:rPr>
        <w:t>Członkowie komisji nie mieli więcej pytań.</w:t>
      </w:r>
    </w:p>
    <w:p w14:paraId="22AB9877" w14:textId="77777777" w:rsidR="000355F3" w:rsidRDefault="000355F3" w:rsidP="000355F3">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 sprawie </w:t>
      </w:r>
      <w:r w:rsidRPr="000355F3">
        <w:rPr>
          <w:rFonts w:ascii="Times New Roman" w:hAnsi="Times New Roman" w:cs="Times New Roman"/>
          <w:sz w:val="24"/>
          <w:szCs w:val="24"/>
        </w:rPr>
        <w:t>nadania nazwy ulicy w mieście Stepnica.</w:t>
      </w:r>
    </w:p>
    <w:p w14:paraId="50F76823" w14:textId="76D189BE" w:rsidR="000355F3" w:rsidRDefault="000355F3" w:rsidP="000355F3">
      <w:pPr>
        <w:rPr>
          <w:rFonts w:ascii="Times New Roman" w:hAnsi="Times New Roman" w:cs="Times New Roman"/>
          <w:sz w:val="24"/>
          <w:szCs w:val="24"/>
        </w:rPr>
      </w:pPr>
      <w:r>
        <w:rPr>
          <w:rFonts w:ascii="Times New Roman" w:hAnsi="Times New Roman" w:cs="Times New Roman"/>
          <w:sz w:val="24"/>
          <w:szCs w:val="24"/>
        </w:rPr>
        <w:t>6 osób głosowało „za”.</w:t>
      </w:r>
    </w:p>
    <w:p w14:paraId="7BAC7DD0" w14:textId="351E2F82" w:rsidR="00322915" w:rsidRDefault="00322915" w:rsidP="000355F3">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0355F3">
        <w:rPr>
          <w:rFonts w:ascii="Times New Roman" w:hAnsi="Times New Roman" w:cs="Times New Roman"/>
          <w:sz w:val="24"/>
          <w:szCs w:val="24"/>
        </w:rPr>
        <w:t>nadania nazwy ulicy w mieście Stepnica</w:t>
      </w:r>
      <w:r>
        <w:rPr>
          <w:rFonts w:ascii="Times New Roman" w:hAnsi="Times New Roman" w:cs="Times New Roman"/>
          <w:sz w:val="24"/>
          <w:szCs w:val="24"/>
        </w:rPr>
        <w:t xml:space="preserve"> stanowi załącznik nr 4 do protokołu.</w:t>
      </w:r>
    </w:p>
    <w:p w14:paraId="2E849DD5" w14:textId="77777777" w:rsidR="000355F3" w:rsidRDefault="000355F3" w:rsidP="000355F3">
      <w:pPr>
        <w:rPr>
          <w:rFonts w:ascii="Times New Roman" w:hAnsi="Times New Roman" w:cs="Times New Roman"/>
          <w:b/>
          <w:bCs/>
          <w:sz w:val="24"/>
          <w:szCs w:val="24"/>
        </w:rPr>
      </w:pPr>
      <w:r w:rsidRPr="000355F3">
        <w:rPr>
          <w:rFonts w:ascii="Times New Roman" w:hAnsi="Times New Roman" w:cs="Times New Roman"/>
          <w:b/>
          <w:bCs/>
          <w:sz w:val="24"/>
          <w:szCs w:val="24"/>
        </w:rPr>
        <w:t>Rozpatrzenie projektu uchwały w sprawie przyjęcia Programu współpracy Gminy Stepnica z organizacjami pozarządowymi oraz podmiotami prowadzącymi działalność pożytku publicznego na 2025 rok.</w:t>
      </w:r>
    </w:p>
    <w:p w14:paraId="36812C93" w14:textId="4B5D4598" w:rsidR="000355F3" w:rsidRDefault="007D2CB8" w:rsidP="000355F3">
      <w:pPr>
        <w:rPr>
          <w:rFonts w:ascii="Times New Roman" w:hAnsi="Times New Roman" w:cs="Times New Roman"/>
          <w:sz w:val="24"/>
          <w:szCs w:val="24"/>
        </w:rPr>
      </w:pPr>
      <w:r>
        <w:rPr>
          <w:rFonts w:ascii="Times New Roman" w:hAnsi="Times New Roman" w:cs="Times New Roman"/>
          <w:sz w:val="24"/>
          <w:szCs w:val="24"/>
        </w:rPr>
        <w:t xml:space="preserve">Projekt uchwały omówiła Mariola Kwiryng Sekretarz Gminy. Sekretarz powiedziała, że przedstawiony projekt uchwały jest uchwalany co roku. Powiedziała również, że musi być uchwalona taka uchwała bo inaczej nie miałby wartości prawnych. Radni zgodnie z ustawą muszą wyrazić swoją opinię. Co roku praktycznie mało co zmienia się ten program zwłaszcza, że konsultacje jakie się odbywają przy tym programie przynoszą zerowy rezultat jak widać z informacji o przeprowadzonych konsultacjach. Nikt nie uczestniczył </w:t>
      </w:r>
      <w:r w:rsidR="00F83F17">
        <w:rPr>
          <w:rFonts w:ascii="Times New Roman" w:hAnsi="Times New Roman" w:cs="Times New Roman"/>
          <w:sz w:val="24"/>
          <w:szCs w:val="24"/>
        </w:rPr>
        <w:br/>
      </w:r>
      <w:r>
        <w:rPr>
          <w:rFonts w:ascii="Times New Roman" w:hAnsi="Times New Roman" w:cs="Times New Roman"/>
          <w:sz w:val="24"/>
          <w:szCs w:val="24"/>
        </w:rPr>
        <w:t xml:space="preserve">w konsultacjach i nie  wpłynęła żadna uwaga. </w:t>
      </w:r>
      <w:r w:rsidR="007F4E03">
        <w:rPr>
          <w:rFonts w:ascii="Times New Roman" w:hAnsi="Times New Roman" w:cs="Times New Roman"/>
          <w:sz w:val="24"/>
          <w:szCs w:val="24"/>
        </w:rPr>
        <w:t xml:space="preserve">Skarbnik Gminy Beata Rogalska dodała, że wczoraj na komisji ds. Społecznych wypowiedziała się Agnieszka Makowska, która jest Prezesem Stowarzyszenia Miłośników Ziemi Stepnickiej, że organizacje nie biorą udziału w </w:t>
      </w:r>
      <w:r w:rsidR="007F4E03">
        <w:rPr>
          <w:rFonts w:ascii="Times New Roman" w:hAnsi="Times New Roman" w:cs="Times New Roman"/>
          <w:sz w:val="24"/>
          <w:szCs w:val="24"/>
        </w:rPr>
        <w:lastRenderedPageBreak/>
        <w:t xml:space="preserve">tych konsultacjach ponieważ nie mają takiej potrzeby bo współpraca  ze Gminą jest tak dobra, że nie maja potrzeby zgłaszania jakiś uwag w konsultacjach. </w:t>
      </w:r>
    </w:p>
    <w:p w14:paraId="426C2E22" w14:textId="4B06FA94" w:rsidR="007F4E03" w:rsidRDefault="007F4E03" w:rsidP="000355F3">
      <w:pPr>
        <w:rPr>
          <w:rFonts w:ascii="Times New Roman" w:hAnsi="Times New Roman" w:cs="Times New Roman"/>
          <w:sz w:val="24"/>
          <w:szCs w:val="24"/>
        </w:rPr>
      </w:pPr>
      <w:r>
        <w:rPr>
          <w:rFonts w:ascii="Times New Roman" w:hAnsi="Times New Roman" w:cs="Times New Roman"/>
          <w:sz w:val="24"/>
          <w:szCs w:val="24"/>
        </w:rPr>
        <w:t>Członkowie komisji nie mieli więcej pytań.</w:t>
      </w:r>
    </w:p>
    <w:p w14:paraId="5295A852" w14:textId="77777777" w:rsidR="007F4E03" w:rsidRDefault="007F4E03" w:rsidP="007F4E03">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Pr="007F4E03">
        <w:rPr>
          <w:rFonts w:ascii="Times New Roman" w:hAnsi="Times New Roman" w:cs="Times New Roman"/>
          <w:sz w:val="24"/>
          <w:szCs w:val="24"/>
        </w:rPr>
        <w:t>w sprawie przyjęcia Programu współpracy Gminy Stepnica z organizacjami pozarządowymi oraz podmiotami prowadzącymi działalność pożytku publicznego na 2025 rok.</w:t>
      </w:r>
    </w:p>
    <w:p w14:paraId="3D8F7104" w14:textId="45F4321A" w:rsidR="007F4E03" w:rsidRDefault="007F4E03" w:rsidP="000355F3">
      <w:pPr>
        <w:rPr>
          <w:rFonts w:ascii="Times New Roman" w:hAnsi="Times New Roman" w:cs="Times New Roman"/>
          <w:sz w:val="24"/>
          <w:szCs w:val="24"/>
        </w:rPr>
      </w:pPr>
      <w:r>
        <w:rPr>
          <w:rFonts w:ascii="Times New Roman" w:hAnsi="Times New Roman" w:cs="Times New Roman"/>
          <w:sz w:val="24"/>
          <w:szCs w:val="24"/>
        </w:rPr>
        <w:t>6 osób głosowało „za”</w:t>
      </w:r>
      <w:r w:rsidR="007B591C">
        <w:rPr>
          <w:rFonts w:ascii="Times New Roman" w:hAnsi="Times New Roman" w:cs="Times New Roman"/>
          <w:sz w:val="24"/>
          <w:szCs w:val="24"/>
        </w:rPr>
        <w:t>.</w:t>
      </w:r>
    </w:p>
    <w:p w14:paraId="6DC0F885" w14:textId="08C4E268" w:rsidR="008B52CF" w:rsidRDefault="008B52CF" w:rsidP="008B52CF">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7F4E03">
        <w:rPr>
          <w:rFonts w:ascii="Times New Roman" w:hAnsi="Times New Roman" w:cs="Times New Roman"/>
          <w:sz w:val="24"/>
          <w:szCs w:val="24"/>
        </w:rPr>
        <w:t>przyjęcia Programu współpracy Gminy Stepnica z organizacjami pozarządowymi oraz podmiotami prowadzącymi działalność pożytku publicznego na 2025 rok</w:t>
      </w:r>
      <w:r>
        <w:rPr>
          <w:rFonts w:ascii="Times New Roman" w:hAnsi="Times New Roman" w:cs="Times New Roman"/>
          <w:sz w:val="24"/>
          <w:szCs w:val="24"/>
        </w:rPr>
        <w:t xml:space="preserve"> stanowi załącznik nr 5 do protokołu.</w:t>
      </w:r>
    </w:p>
    <w:p w14:paraId="4EE69BF6" w14:textId="1F0B0087" w:rsidR="008B52CF" w:rsidRPr="000355F3" w:rsidRDefault="008B52CF" w:rsidP="000355F3">
      <w:pPr>
        <w:rPr>
          <w:rFonts w:ascii="Times New Roman" w:hAnsi="Times New Roman" w:cs="Times New Roman"/>
          <w:sz w:val="24"/>
          <w:szCs w:val="24"/>
        </w:rPr>
      </w:pPr>
    </w:p>
    <w:p w14:paraId="1456DBE6" w14:textId="77777777" w:rsidR="007F4E03" w:rsidRDefault="007F4E03" w:rsidP="007F4E03">
      <w:pPr>
        <w:rPr>
          <w:rFonts w:ascii="Times New Roman" w:hAnsi="Times New Roman" w:cs="Times New Roman"/>
          <w:b/>
          <w:bCs/>
          <w:sz w:val="24"/>
          <w:szCs w:val="24"/>
        </w:rPr>
      </w:pPr>
      <w:r w:rsidRPr="007F4E03">
        <w:rPr>
          <w:rFonts w:ascii="Times New Roman" w:hAnsi="Times New Roman" w:cs="Times New Roman"/>
          <w:b/>
          <w:bCs/>
          <w:sz w:val="24"/>
          <w:szCs w:val="24"/>
        </w:rPr>
        <w:t>Rozpatrzenie projektu uchwały zmieniającej uchwałę w sprawie przedstawienia ministrowi właściwemu do spraw administracji publicznej wniosku o ustalenie urzędowej nazwy obiektu fizjograficznego.</w:t>
      </w:r>
    </w:p>
    <w:p w14:paraId="3129BA7A" w14:textId="77777777" w:rsidR="00416182" w:rsidRDefault="00711C5A" w:rsidP="007F4E03">
      <w:pPr>
        <w:rPr>
          <w:rFonts w:ascii="Times New Roman" w:hAnsi="Times New Roman" w:cs="Times New Roman"/>
          <w:sz w:val="24"/>
          <w:szCs w:val="24"/>
        </w:rPr>
      </w:pPr>
      <w:r>
        <w:rPr>
          <w:rFonts w:ascii="Times New Roman" w:hAnsi="Times New Roman" w:cs="Times New Roman"/>
          <w:sz w:val="24"/>
          <w:szCs w:val="24"/>
        </w:rPr>
        <w:t>Projekt uchwały omówiła sekretarz gminy, która powiedziała, że przedstawiony projekt uchwały zmienia uchwałę już podjętą na sesji w marcu. Wysłaliśmy wniosek wraz z uchwałą za pośrednictwem Urzędu Wojewódzkiego do Ministerstwa spraw wewnętrznych i administracji lecz spotkał się on z uwagą Ministerstwa, żeby do nazwy Tadeusz Przygoda Wronowski dopisać nazwę wyspa  oraz aby odmienić nazwę do dopełniacza</w:t>
      </w:r>
      <w:r w:rsidR="00402478">
        <w:rPr>
          <w:rFonts w:ascii="Times New Roman" w:hAnsi="Times New Roman" w:cs="Times New Roman"/>
          <w:sz w:val="24"/>
          <w:szCs w:val="24"/>
        </w:rPr>
        <w:t xml:space="preserve"> czyli wyspa Tadeusza Przygody Wronowskiego </w:t>
      </w:r>
      <w:r w:rsidR="007B591C">
        <w:rPr>
          <w:rFonts w:ascii="Times New Roman" w:hAnsi="Times New Roman" w:cs="Times New Roman"/>
          <w:sz w:val="24"/>
          <w:szCs w:val="24"/>
        </w:rPr>
        <w:t>tak jak jest to zgodnie z regu</w:t>
      </w:r>
      <w:r w:rsidR="00416182">
        <w:rPr>
          <w:rFonts w:ascii="Times New Roman" w:hAnsi="Times New Roman" w:cs="Times New Roman"/>
          <w:sz w:val="24"/>
          <w:szCs w:val="24"/>
        </w:rPr>
        <w:t>łami ustalonymi przez radę języka polskiego stąd zmiana do tej uchwały.</w:t>
      </w:r>
    </w:p>
    <w:p w14:paraId="4ABDC835" w14:textId="77777777" w:rsidR="00416182" w:rsidRDefault="00416182" w:rsidP="007F4E03">
      <w:pPr>
        <w:rPr>
          <w:rFonts w:ascii="Times New Roman" w:hAnsi="Times New Roman" w:cs="Times New Roman"/>
          <w:sz w:val="24"/>
          <w:szCs w:val="24"/>
        </w:rPr>
      </w:pPr>
      <w:r>
        <w:rPr>
          <w:rFonts w:ascii="Times New Roman" w:hAnsi="Times New Roman" w:cs="Times New Roman"/>
          <w:sz w:val="24"/>
          <w:szCs w:val="24"/>
        </w:rPr>
        <w:t>Członkowie komisji nie zadawali więcej pytań.</w:t>
      </w:r>
    </w:p>
    <w:p w14:paraId="75AB4427" w14:textId="77777777" w:rsidR="00416182" w:rsidRDefault="00416182" w:rsidP="00416182">
      <w:pPr>
        <w:rPr>
          <w:rFonts w:ascii="Times New Roman" w:hAnsi="Times New Roman" w:cs="Times New Roman"/>
          <w:sz w:val="24"/>
          <w:szCs w:val="24"/>
        </w:rPr>
      </w:pPr>
      <w:r>
        <w:rPr>
          <w:rFonts w:ascii="Times New Roman" w:hAnsi="Times New Roman" w:cs="Times New Roman"/>
          <w:sz w:val="24"/>
          <w:szCs w:val="24"/>
        </w:rPr>
        <w:t xml:space="preserve">Przewodniczący komisji Marek Kleszcz poddał pod głosowanie projekt uchwały  </w:t>
      </w:r>
      <w:r w:rsidRPr="00416182">
        <w:rPr>
          <w:rFonts w:ascii="Times New Roman" w:hAnsi="Times New Roman" w:cs="Times New Roman"/>
          <w:sz w:val="24"/>
          <w:szCs w:val="24"/>
        </w:rPr>
        <w:t>zmieniającej uchwałę w sprawie przedstawienia ministrowi właściwemu do spraw administracji publicznej wniosku o ustalenie urzędowej nazwy obiektu fizjograficznego.</w:t>
      </w:r>
    </w:p>
    <w:p w14:paraId="381D9333" w14:textId="7D5631F8" w:rsidR="00416182" w:rsidRDefault="00416182" w:rsidP="00416182">
      <w:pPr>
        <w:rPr>
          <w:rFonts w:ascii="Times New Roman" w:hAnsi="Times New Roman" w:cs="Times New Roman"/>
          <w:sz w:val="24"/>
          <w:szCs w:val="24"/>
        </w:rPr>
      </w:pPr>
      <w:r>
        <w:rPr>
          <w:rFonts w:ascii="Times New Roman" w:hAnsi="Times New Roman" w:cs="Times New Roman"/>
          <w:sz w:val="24"/>
          <w:szCs w:val="24"/>
        </w:rPr>
        <w:t>6 osób głosowało „za”.</w:t>
      </w:r>
    </w:p>
    <w:p w14:paraId="056B8C94" w14:textId="77777777" w:rsidR="008B52CF" w:rsidRDefault="008B52CF" w:rsidP="00416182">
      <w:pPr>
        <w:rPr>
          <w:rFonts w:ascii="Times New Roman" w:hAnsi="Times New Roman" w:cs="Times New Roman"/>
          <w:sz w:val="24"/>
          <w:szCs w:val="24"/>
        </w:rPr>
      </w:pPr>
    </w:p>
    <w:p w14:paraId="080AF480" w14:textId="6B09F963" w:rsidR="00416182" w:rsidRPr="00416182" w:rsidRDefault="008B52CF" w:rsidP="00416182">
      <w:pPr>
        <w:rPr>
          <w:rFonts w:ascii="Times New Roman" w:hAnsi="Times New Roman" w:cs="Times New Roman"/>
          <w:sz w:val="24"/>
          <w:szCs w:val="24"/>
        </w:rPr>
      </w:pPr>
      <w:r>
        <w:rPr>
          <w:rFonts w:ascii="Times New Roman" w:hAnsi="Times New Roman" w:cs="Times New Roman"/>
          <w:sz w:val="24"/>
          <w:szCs w:val="24"/>
        </w:rPr>
        <w:t xml:space="preserve">Projekt uchwały </w:t>
      </w:r>
      <w:r w:rsidRPr="00416182">
        <w:rPr>
          <w:rFonts w:ascii="Times New Roman" w:hAnsi="Times New Roman" w:cs="Times New Roman"/>
          <w:sz w:val="24"/>
          <w:szCs w:val="24"/>
        </w:rPr>
        <w:t>zmieniającej uchwałę w sprawie przedstawienia ministrowi właściwemu do spraw administracji publicznej wniosku o ustalenie urzędowej nazwy obiektu fizjograficznego</w:t>
      </w:r>
      <w:r>
        <w:rPr>
          <w:rFonts w:ascii="Times New Roman" w:hAnsi="Times New Roman" w:cs="Times New Roman"/>
          <w:sz w:val="24"/>
          <w:szCs w:val="24"/>
        </w:rPr>
        <w:t xml:space="preserve"> stanowi załącznik nr 6 do protokołu.</w:t>
      </w:r>
    </w:p>
    <w:p w14:paraId="21ABB35C" w14:textId="77777777" w:rsidR="00416182" w:rsidRDefault="00416182" w:rsidP="00416182">
      <w:pPr>
        <w:rPr>
          <w:rFonts w:ascii="Times New Roman" w:hAnsi="Times New Roman" w:cs="Times New Roman"/>
          <w:b/>
          <w:bCs/>
          <w:sz w:val="24"/>
          <w:szCs w:val="24"/>
        </w:rPr>
      </w:pPr>
      <w:r w:rsidRPr="00416182">
        <w:rPr>
          <w:rFonts w:ascii="Times New Roman" w:hAnsi="Times New Roman" w:cs="Times New Roman"/>
          <w:b/>
          <w:bCs/>
          <w:sz w:val="24"/>
          <w:szCs w:val="24"/>
        </w:rPr>
        <w:t>Rozpatrzenie projektu uchwały w sprawie odstępstwa od zakazu spożywania napojów alkoholowych w miejscu publicznym w mieście Stepnica.</w:t>
      </w:r>
    </w:p>
    <w:p w14:paraId="3BFDAF80" w14:textId="5D459427" w:rsidR="00416182" w:rsidRDefault="00416182" w:rsidP="00416182">
      <w:pPr>
        <w:rPr>
          <w:rFonts w:ascii="Times New Roman" w:hAnsi="Times New Roman" w:cs="Times New Roman"/>
          <w:sz w:val="24"/>
          <w:szCs w:val="24"/>
        </w:rPr>
      </w:pPr>
      <w:r>
        <w:rPr>
          <w:rFonts w:ascii="Times New Roman" w:hAnsi="Times New Roman" w:cs="Times New Roman"/>
          <w:sz w:val="24"/>
          <w:szCs w:val="24"/>
        </w:rPr>
        <w:t>Projekt uchwały omówiła sekretarz gminy Mariola Kwiryng, która powiedziała, że zakaz spożywania alkoholu zgodnie z uchwałą obejmuje wszystkie miejsca publiczne.</w:t>
      </w:r>
    </w:p>
    <w:p w14:paraId="42088445" w14:textId="4DAD0588" w:rsidR="00416182" w:rsidRDefault="008D42B3" w:rsidP="00416182">
      <w:pPr>
        <w:rPr>
          <w:rFonts w:ascii="Times New Roman" w:hAnsi="Times New Roman" w:cs="Times New Roman"/>
          <w:sz w:val="24"/>
          <w:szCs w:val="24"/>
        </w:rPr>
      </w:pPr>
      <w:r>
        <w:rPr>
          <w:rFonts w:ascii="Times New Roman" w:hAnsi="Times New Roman" w:cs="Times New Roman"/>
          <w:sz w:val="24"/>
          <w:szCs w:val="24"/>
        </w:rPr>
        <w:lastRenderedPageBreak/>
        <w:t>W 2018 roku rada podjęła uchwałę wyrażając taki ukłon w stronę mieszkańców, turystów czy żeglarzy aby można było w tym wyznaczonym miejscu spożywać alkohol. Natomiast w</w:t>
      </w:r>
      <w:r w:rsidR="00416182">
        <w:rPr>
          <w:rFonts w:ascii="Times New Roman" w:hAnsi="Times New Roman" w:cs="Times New Roman"/>
          <w:sz w:val="24"/>
          <w:szCs w:val="24"/>
        </w:rPr>
        <w:t xml:space="preserve"> 2023 roku rada podjęła uchwałę w której był zapis o odstępstwie  między godziną </w:t>
      </w:r>
      <w:r>
        <w:rPr>
          <w:rFonts w:ascii="Times New Roman" w:hAnsi="Times New Roman" w:cs="Times New Roman"/>
          <w:sz w:val="24"/>
          <w:szCs w:val="24"/>
        </w:rPr>
        <w:t>6</w:t>
      </w:r>
      <w:r w:rsidR="00416182">
        <w:rPr>
          <w:rFonts w:ascii="Times New Roman" w:hAnsi="Times New Roman" w:cs="Times New Roman"/>
          <w:sz w:val="24"/>
          <w:szCs w:val="24"/>
        </w:rPr>
        <w:t xml:space="preserve">.00 a </w:t>
      </w:r>
      <w:r>
        <w:rPr>
          <w:rFonts w:ascii="Times New Roman" w:hAnsi="Times New Roman" w:cs="Times New Roman"/>
          <w:sz w:val="24"/>
          <w:szCs w:val="24"/>
        </w:rPr>
        <w:t>22.</w:t>
      </w:r>
      <w:r w:rsidR="00416182">
        <w:rPr>
          <w:rFonts w:ascii="Times New Roman" w:hAnsi="Times New Roman" w:cs="Times New Roman"/>
          <w:sz w:val="24"/>
          <w:szCs w:val="24"/>
        </w:rPr>
        <w:t xml:space="preserve">00 </w:t>
      </w:r>
      <w:r>
        <w:rPr>
          <w:rFonts w:ascii="Times New Roman" w:hAnsi="Times New Roman" w:cs="Times New Roman"/>
          <w:sz w:val="24"/>
          <w:szCs w:val="24"/>
        </w:rPr>
        <w:t xml:space="preserve"> na tak zwanej dzikiej plaży ponieważ wpływały do Urzędu skargi od Pana Cyniaka, który prowadzi w sąsiedztwie tej działki działalność turystyczną. Niestety po wprowadzeniu tego zakazu Pan Cyniak zgłasza do nas, że na przystani ludzie spożywający alkohol zachowują się głośno co wpływa na jakość wypoczynku jego gości. </w:t>
      </w:r>
    </w:p>
    <w:p w14:paraId="590D2337" w14:textId="38651683" w:rsidR="008D42B3" w:rsidRDefault="008D42B3" w:rsidP="00416182">
      <w:pPr>
        <w:rPr>
          <w:rFonts w:ascii="Times New Roman" w:hAnsi="Times New Roman" w:cs="Times New Roman"/>
          <w:sz w:val="24"/>
          <w:szCs w:val="24"/>
        </w:rPr>
      </w:pPr>
      <w:r>
        <w:rPr>
          <w:rFonts w:ascii="Times New Roman" w:hAnsi="Times New Roman" w:cs="Times New Roman"/>
          <w:sz w:val="24"/>
          <w:szCs w:val="24"/>
        </w:rPr>
        <w:t>Głos zabrała radna Anna Potomska, która powiedziała, że nie zgadza się na podjęcie takiej uchwały dlatego, że to jest jedyne miejsce w którym można wypić sobie tzw. „piwko”</w:t>
      </w:r>
      <w:r w:rsidR="00795672">
        <w:rPr>
          <w:rFonts w:ascii="Times New Roman" w:hAnsi="Times New Roman" w:cs="Times New Roman"/>
          <w:sz w:val="24"/>
          <w:szCs w:val="24"/>
        </w:rPr>
        <w:t>. Radna dodała, że nie chce jej się wierzyć, że  ta młodzież to są jakieś nagminne przypadki a tylko jakieś pojedyncze incydenty. Radna powiedziała, że chciałaby żeby w Stepnicy było takie miejsce nawet dla turystów, którzy przypływają żeby mogli sobie usiąść i podziwiać tą przystań, wodę i wypić sobie to piwko.</w:t>
      </w:r>
    </w:p>
    <w:p w14:paraId="18839CC2" w14:textId="46108CD8" w:rsidR="00795672" w:rsidRDefault="00795672" w:rsidP="00416182">
      <w:pPr>
        <w:rPr>
          <w:rFonts w:ascii="Times New Roman" w:hAnsi="Times New Roman" w:cs="Times New Roman"/>
          <w:sz w:val="24"/>
          <w:szCs w:val="24"/>
        </w:rPr>
      </w:pPr>
      <w:r>
        <w:rPr>
          <w:rFonts w:ascii="Times New Roman" w:hAnsi="Times New Roman" w:cs="Times New Roman"/>
          <w:sz w:val="24"/>
          <w:szCs w:val="24"/>
        </w:rPr>
        <w:t xml:space="preserve">Nawet dla mieszkańców, którzy po pracy  czy w weekend nie mają gdzie sobie usiąść i odpocząć a takie wyłączenie całkowite to jest taka dyskryminacja. </w:t>
      </w:r>
    </w:p>
    <w:p w14:paraId="5EF94ED4" w14:textId="16D688A7" w:rsidR="00795672" w:rsidRDefault="00795672" w:rsidP="00416182">
      <w:pPr>
        <w:rPr>
          <w:rFonts w:ascii="Times New Roman" w:hAnsi="Times New Roman" w:cs="Times New Roman"/>
          <w:sz w:val="24"/>
          <w:szCs w:val="24"/>
        </w:rPr>
      </w:pPr>
      <w:r>
        <w:rPr>
          <w:rFonts w:ascii="Times New Roman" w:hAnsi="Times New Roman" w:cs="Times New Roman"/>
          <w:sz w:val="24"/>
          <w:szCs w:val="24"/>
        </w:rPr>
        <w:t>Radny Marcin Brzozowski powiedział, że w Szczecinie na bulwarach też jest przy wodzie spożywany alkohol. Radny powiedział, że w Stepnicy nie ma gdzie się spotkać ze znajomymi po godzinie 20.00 na jakieś piwo bo lokal jaki mamy jest zamykany właśnie o godzinie 20.00. Radny powiedział, że wiele razy spotykał się z pytaniami żeglarzy w godzinach wieczornych gdzie można tu wypić piwo? A jeżeli chodzi o młodzież to oni i tak znajdą sobie inne miejsce i może nawet bardziej niebezpieczne. Radny powiedział, że jest przeciwny tej uchwale.</w:t>
      </w:r>
    </w:p>
    <w:p w14:paraId="0BE94EB7" w14:textId="77777777" w:rsidR="00764485" w:rsidRDefault="00795672" w:rsidP="00416182">
      <w:pPr>
        <w:rPr>
          <w:rFonts w:ascii="Times New Roman" w:hAnsi="Times New Roman" w:cs="Times New Roman"/>
          <w:sz w:val="24"/>
          <w:szCs w:val="24"/>
        </w:rPr>
      </w:pPr>
      <w:r>
        <w:rPr>
          <w:rFonts w:ascii="Times New Roman" w:hAnsi="Times New Roman" w:cs="Times New Roman"/>
          <w:sz w:val="24"/>
          <w:szCs w:val="24"/>
        </w:rPr>
        <w:t xml:space="preserve"> Następnie głos zabrała radna Krystyna Wrzosek, która</w:t>
      </w:r>
      <w:r w:rsidR="00764485">
        <w:rPr>
          <w:rFonts w:ascii="Times New Roman" w:hAnsi="Times New Roman" w:cs="Times New Roman"/>
          <w:sz w:val="24"/>
          <w:szCs w:val="24"/>
        </w:rPr>
        <w:t xml:space="preserve"> również jest  przeciwna podejmowaniu tej uchwały jeśli stawiamy na turystykę na turystów to należy im stworzyć miejsce do takiego relaksu a mamy służby odpowiednie, które powinny egzekwować od osób które źle się zachowują. </w:t>
      </w:r>
    </w:p>
    <w:p w14:paraId="68CAF72C" w14:textId="1FCF1824" w:rsidR="00764485" w:rsidRDefault="00764485" w:rsidP="00416182">
      <w:pPr>
        <w:rPr>
          <w:rFonts w:ascii="Times New Roman" w:hAnsi="Times New Roman" w:cs="Times New Roman"/>
          <w:sz w:val="24"/>
          <w:szCs w:val="24"/>
        </w:rPr>
      </w:pPr>
      <w:r>
        <w:rPr>
          <w:rFonts w:ascii="Times New Roman" w:hAnsi="Times New Roman" w:cs="Times New Roman"/>
          <w:sz w:val="24"/>
          <w:szCs w:val="24"/>
        </w:rPr>
        <w:t>Przewodniczący komisji Marek Kleszcz powiedział, że nie możemy się na to zgodzić bo dzisiaj zabronimy spożywanie alkoholu ale dzisiaj młodzież tak nie pije. Może młodzież ma inne używki. Żyjemy w takich czasach a nie innych radni uważają, że całkowity zakaz nic nie da.</w:t>
      </w:r>
    </w:p>
    <w:p w14:paraId="68629490" w14:textId="15464C46" w:rsidR="00764485" w:rsidRDefault="00764485" w:rsidP="00416182">
      <w:pPr>
        <w:rPr>
          <w:rFonts w:ascii="Times New Roman" w:hAnsi="Times New Roman" w:cs="Times New Roman"/>
          <w:sz w:val="24"/>
          <w:szCs w:val="24"/>
        </w:rPr>
      </w:pPr>
      <w:r>
        <w:rPr>
          <w:rFonts w:ascii="Times New Roman" w:hAnsi="Times New Roman" w:cs="Times New Roman"/>
          <w:sz w:val="24"/>
          <w:szCs w:val="24"/>
        </w:rPr>
        <w:t>Radny Kleszcz powiedział, że jako rada mogą wystąpić o zwiększenie monitoringu w tym miejscu może lepszej jakości  ale uchwalenie całkowitego zakazu spożywania tam alkoholu nic nie da.</w:t>
      </w:r>
    </w:p>
    <w:p w14:paraId="348D94FC" w14:textId="7558B471" w:rsidR="00764485" w:rsidRDefault="00764485" w:rsidP="00416182">
      <w:pPr>
        <w:rPr>
          <w:rFonts w:ascii="Times New Roman" w:hAnsi="Times New Roman" w:cs="Times New Roman"/>
          <w:sz w:val="24"/>
          <w:szCs w:val="24"/>
        </w:rPr>
      </w:pPr>
      <w:r>
        <w:rPr>
          <w:rFonts w:ascii="Times New Roman" w:hAnsi="Times New Roman" w:cs="Times New Roman"/>
          <w:sz w:val="24"/>
          <w:szCs w:val="24"/>
        </w:rPr>
        <w:t>Radna Wrzosek dodała, że nie jest powiedziane, że młodzież tam spożywa alkohol bo tak naprawdę wszędzie mogą się napić i przyjść na teren dzikiej plaży i zachowywać się głośno to nic nie da, że wprowadzimy tam zakaz.</w:t>
      </w:r>
      <w:r w:rsidR="00DA72A7">
        <w:rPr>
          <w:rFonts w:ascii="Times New Roman" w:hAnsi="Times New Roman" w:cs="Times New Roman"/>
          <w:sz w:val="24"/>
          <w:szCs w:val="24"/>
        </w:rPr>
        <w:t xml:space="preserve"> Kwestia jest taka, że należy egzekwować ten zapis który jest w obowiązującej uchwale, że po godzinie 22.00 policja powinna karać mandatami do skutku.</w:t>
      </w:r>
    </w:p>
    <w:p w14:paraId="5352A6D7" w14:textId="56FF69C1" w:rsidR="00DA72A7" w:rsidRDefault="00DA72A7" w:rsidP="00416182">
      <w:pPr>
        <w:rPr>
          <w:rFonts w:ascii="Times New Roman" w:hAnsi="Times New Roman" w:cs="Times New Roman"/>
          <w:sz w:val="24"/>
          <w:szCs w:val="24"/>
        </w:rPr>
      </w:pPr>
      <w:r>
        <w:rPr>
          <w:rFonts w:ascii="Times New Roman" w:hAnsi="Times New Roman" w:cs="Times New Roman"/>
          <w:sz w:val="24"/>
          <w:szCs w:val="24"/>
        </w:rPr>
        <w:t xml:space="preserve">Radni wyciągnęli końcowy wniosek, że w Stepnicy nie ma lokali w których można w wieczornych porach spędzić czas ze znajomymi posiedzieć sobie i wypić ten alkohol dlatego </w:t>
      </w:r>
      <w:r>
        <w:rPr>
          <w:rFonts w:ascii="Times New Roman" w:hAnsi="Times New Roman" w:cs="Times New Roman"/>
          <w:sz w:val="24"/>
          <w:szCs w:val="24"/>
        </w:rPr>
        <w:lastRenderedPageBreak/>
        <w:t>jednogłośnie sprzeciwiają się podjęcia takiej uchwały. W zamian proponują zamontować kamery lepszej jakości tak żeby można zidentyfikować osobę i zwiększyć patrole policji nie koniecznie radiowozem a może piesze czy rowerowe.</w:t>
      </w:r>
    </w:p>
    <w:p w14:paraId="0047E0BB" w14:textId="77777777" w:rsidR="00DA72A7" w:rsidRDefault="00DA72A7" w:rsidP="00DA72A7">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Pr="00DA72A7">
        <w:rPr>
          <w:rFonts w:ascii="Times New Roman" w:hAnsi="Times New Roman" w:cs="Times New Roman"/>
          <w:sz w:val="24"/>
          <w:szCs w:val="24"/>
        </w:rPr>
        <w:t>w sprawie odstępstwa od zakazu spożywania napojów alkoholowych w miejscu publicznym w mieście Stepnica.</w:t>
      </w:r>
    </w:p>
    <w:p w14:paraId="7E7EE8B4" w14:textId="0C7B3756" w:rsidR="00DA72A7" w:rsidRDefault="00322915" w:rsidP="00DA72A7">
      <w:pPr>
        <w:rPr>
          <w:rFonts w:ascii="Times New Roman" w:hAnsi="Times New Roman" w:cs="Times New Roman"/>
          <w:sz w:val="24"/>
          <w:szCs w:val="24"/>
        </w:rPr>
      </w:pPr>
      <w:r>
        <w:rPr>
          <w:rFonts w:ascii="Times New Roman" w:hAnsi="Times New Roman" w:cs="Times New Roman"/>
          <w:sz w:val="24"/>
          <w:szCs w:val="24"/>
        </w:rPr>
        <w:t>6 osób głosowało „przeciw”</w:t>
      </w:r>
    </w:p>
    <w:p w14:paraId="44A07DAE" w14:textId="17781863" w:rsidR="008B52CF" w:rsidRDefault="008B52CF" w:rsidP="008B52CF">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DA72A7">
        <w:rPr>
          <w:rFonts w:ascii="Times New Roman" w:hAnsi="Times New Roman" w:cs="Times New Roman"/>
          <w:sz w:val="24"/>
          <w:szCs w:val="24"/>
        </w:rPr>
        <w:t>odstępstwa od zakazu spożywania napojów alkoholowych w miejscu publicznym w mieście Stepnica</w:t>
      </w:r>
      <w:r>
        <w:rPr>
          <w:rFonts w:ascii="Times New Roman" w:hAnsi="Times New Roman" w:cs="Times New Roman"/>
          <w:sz w:val="24"/>
          <w:szCs w:val="24"/>
        </w:rPr>
        <w:t xml:space="preserve"> stanowi załącznik nr 7 do protokołu.</w:t>
      </w:r>
    </w:p>
    <w:p w14:paraId="5DA25EB3" w14:textId="77777777" w:rsidR="008B52CF" w:rsidRDefault="008B52CF" w:rsidP="008B52CF">
      <w:pPr>
        <w:rPr>
          <w:rFonts w:ascii="Times New Roman" w:hAnsi="Times New Roman" w:cs="Times New Roman"/>
          <w:sz w:val="24"/>
          <w:szCs w:val="24"/>
        </w:rPr>
      </w:pPr>
    </w:p>
    <w:p w14:paraId="0D26334F" w14:textId="55B88B9B" w:rsidR="008B52CF" w:rsidRDefault="008B52CF" w:rsidP="008B52CF">
      <w:pPr>
        <w:rPr>
          <w:rFonts w:ascii="Times New Roman" w:hAnsi="Times New Roman" w:cs="Times New Roman"/>
          <w:b/>
          <w:bCs/>
          <w:sz w:val="24"/>
          <w:szCs w:val="24"/>
        </w:rPr>
      </w:pPr>
      <w:r w:rsidRPr="008B52CF">
        <w:rPr>
          <w:rFonts w:ascii="Times New Roman" w:hAnsi="Times New Roman" w:cs="Times New Roman"/>
          <w:b/>
          <w:bCs/>
          <w:sz w:val="24"/>
          <w:szCs w:val="24"/>
        </w:rPr>
        <w:t>Rozpatrzenie projektu uchwały w sprawie przystąpienia do sporządzenia Strategii Rozwoju Gminy Stepnica na lata 2025-203</w:t>
      </w:r>
      <w:r>
        <w:rPr>
          <w:rFonts w:ascii="Times New Roman" w:hAnsi="Times New Roman" w:cs="Times New Roman"/>
          <w:b/>
          <w:bCs/>
          <w:sz w:val="24"/>
          <w:szCs w:val="24"/>
        </w:rPr>
        <w:t>0</w:t>
      </w:r>
      <w:r w:rsidRPr="008B52CF">
        <w:rPr>
          <w:rFonts w:ascii="Times New Roman" w:hAnsi="Times New Roman" w:cs="Times New Roman"/>
          <w:b/>
          <w:bCs/>
          <w:sz w:val="24"/>
          <w:szCs w:val="24"/>
        </w:rPr>
        <w:t xml:space="preserve"> oraz określenia szczegółowego trybu i harmonogramu opracowania projektu strategii, w tym trybu konsultacji.</w:t>
      </w:r>
    </w:p>
    <w:p w14:paraId="127EF7EE" w14:textId="02BE5F03" w:rsidR="008B52CF" w:rsidRDefault="008B52CF" w:rsidP="008B52CF">
      <w:pPr>
        <w:rPr>
          <w:rFonts w:ascii="Times New Roman" w:hAnsi="Times New Roman" w:cs="Times New Roman"/>
          <w:sz w:val="24"/>
          <w:szCs w:val="24"/>
        </w:rPr>
      </w:pPr>
      <w:r>
        <w:rPr>
          <w:rFonts w:ascii="Times New Roman" w:hAnsi="Times New Roman" w:cs="Times New Roman"/>
          <w:sz w:val="24"/>
          <w:szCs w:val="24"/>
        </w:rPr>
        <w:t xml:space="preserve">Projekt uchwały omówiła Sekretarz Gminy. </w:t>
      </w:r>
      <w:r w:rsidR="00E067F6">
        <w:rPr>
          <w:rFonts w:ascii="Times New Roman" w:hAnsi="Times New Roman" w:cs="Times New Roman"/>
          <w:sz w:val="24"/>
          <w:szCs w:val="24"/>
        </w:rPr>
        <w:t>Powiedziała, że w projekcie jest przedstawiony tryb w jaki sposób należy przeprowadzić pracę aby wykonać Strategię rozwoju Gminy.</w:t>
      </w:r>
      <w:r w:rsidR="001364B1" w:rsidRPr="001364B1">
        <w:rPr>
          <w:rFonts w:ascii="Times New Roman" w:hAnsi="Times New Roman" w:cs="Times New Roman"/>
          <w:sz w:val="24"/>
          <w:szCs w:val="24"/>
        </w:rPr>
        <w:t xml:space="preserve"> </w:t>
      </w:r>
      <w:r w:rsidR="001364B1">
        <w:rPr>
          <w:rFonts w:ascii="Times New Roman" w:hAnsi="Times New Roman" w:cs="Times New Roman"/>
          <w:sz w:val="24"/>
          <w:szCs w:val="24"/>
        </w:rPr>
        <w:t>Obecnie mamy Strategię Rozwoju Gmina</w:t>
      </w:r>
      <w:r w:rsidR="001364B1">
        <w:rPr>
          <w:rFonts w:ascii="Times New Roman" w:hAnsi="Times New Roman" w:cs="Times New Roman"/>
          <w:sz w:val="24"/>
          <w:szCs w:val="24"/>
        </w:rPr>
        <w:t>, która obowiązuje do 2025 roku, ale ona była stworzona na taki okres czasowy, że już jest nieaktualna, dodatkowo zmieniły się przepisy w 2020 roku. 13 listopada 2020 r. weszła w życie ustawa z dnia 15 lipca 2020 r.  o zasadach prowadzenia polityki rozwoju oraz niektórych innych ustaw.  Ustawa określa nowe uregulowania co do procedury jej opracowania i zakresu merytorycznego m.in. wymagana jest uchwała rady gminy, określająca szczegółowy tryb i harmonogram opracowania projektu strategii rozwoju gminy, w tym tryb konsultacji.  Dzięki temu gmina może przygotować strategię, która będzie pełnoprawnym dokumentem stanowiącym element nowego zintegrowanego systemu zarządzania rozwojem kraju, a jednocześnie efektywnym instrumentem pozyskiwania środków zewnętrznych. Ponadto strategi</w:t>
      </w:r>
      <w:r w:rsidR="001043F2">
        <w:rPr>
          <w:rFonts w:ascii="Times New Roman" w:hAnsi="Times New Roman" w:cs="Times New Roman"/>
          <w:sz w:val="24"/>
          <w:szCs w:val="24"/>
        </w:rPr>
        <w:t>a</w:t>
      </w:r>
      <w:r w:rsidR="001364B1">
        <w:rPr>
          <w:rFonts w:ascii="Times New Roman" w:hAnsi="Times New Roman" w:cs="Times New Roman"/>
          <w:sz w:val="24"/>
          <w:szCs w:val="24"/>
        </w:rPr>
        <w:t xml:space="preserve"> rozwoju gminy to podstawowy i najważniejszy dokument samorządu lokalnego, kierujący wytyczne dla dokumentów wdrożeniowych i planowania przestrzennego.  </w:t>
      </w:r>
    </w:p>
    <w:p w14:paraId="7845848B" w14:textId="26907F20" w:rsidR="001043F2" w:rsidRDefault="001043F2" w:rsidP="008B52CF">
      <w:pPr>
        <w:rPr>
          <w:rFonts w:ascii="Times New Roman" w:hAnsi="Times New Roman" w:cs="Times New Roman"/>
          <w:sz w:val="24"/>
          <w:szCs w:val="24"/>
        </w:rPr>
      </w:pPr>
      <w:r>
        <w:rPr>
          <w:rFonts w:ascii="Times New Roman" w:hAnsi="Times New Roman" w:cs="Times New Roman"/>
          <w:sz w:val="24"/>
          <w:szCs w:val="24"/>
        </w:rPr>
        <w:t>Radna Anna Potomska zapytała jakie koszty są opracowania tej strategii?</w:t>
      </w:r>
    </w:p>
    <w:p w14:paraId="413CFCF1" w14:textId="002B7D65" w:rsidR="001043F2" w:rsidRDefault="001043F2" w:rsidP="008B52CF">
      <w:pPr>
        <w:rPr>
          <w:rFonts w:ascii="Times New Roman" w:hAnsi="Times New Roman" w:cs="Times New Roman"/>
          <w:sz w:val="24"/>
          <w:szCs w:val="24"/>
        </w:rPr>
      </w:pPr>
      <w:r>
        <w:rPr>
          <w:rFonts w:ascii="Times New Roman" w:hAnsi="Times New Roman" w:cs="Times New Roman"/>
          <w:sz w:val="24"/>
          <w:szCs w:val="24"/>
        </w:rPr>
        <w:t xml:space="preserve">Odpowiedzi udzieliła sekretarz, że koszt jest w granicach 50.000 zł. </w:t>
      </w:r>
    </w:p>
    <w:p w14:paraId="08EC3117" w14:textId="77777777" w:rsidR="001043F2" w:rsidRDefault="001043F2" w:rsidP="001043F2">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 sprawie </w:t>
      </w:r>
      <w:r w:rsidRPr="001043F2">
        <w:rPr>
          <w:rFonts w:ascii="Times New Roman" w:hAnsi="Times New Roman" w:cs="Times New Roman"/>
          <w:sz w:val="24"/>
          <w:szCs w:val="24"/>
        </w:rPr>
        <w:t>przystąpienia do sporządzenia Strategii Rozwoju Gminy Stepnica na lata 2025-2030 oraz określenia szczegółowego trybu i harmonogramu opracowania projektu strategii, w tym trybu konsultacji.</w:t>
      </w:r>
    </w:p>
    <w:p w14:paraId="708F5718" w14:textId="7C04CB4F" w:rsidR="001043F2" w:rsidRDefault="001043F2" w:rsidP="001043F2">
      <w:pPr>
        <w:rPr>
          <w:rFonts w:ascii="Times New Roman" w:hAnsi="Times New Roman" w:cs="Times New Roman"/>
          <w:sz w:val="24"/>
          <w:szCs w:val="24"/>
        </w:rPr>
      </w:pPr>
      <w:r>
        <w:rPr>
          <w:rFonts w:ascii="Times New Roman" w:hAnsi="Times New Roman" w:cs="Times New Roman"/>
          <w:sz w:val="24"/>
          <w:szCs w:val="24"/>
        </w:rPr>
        <w:t>6 osób głosowało „za”.</w:t>
      </w:r>
    </w:p>
    <w:p w14:paraId="34DDC57E" w14:textId="2DABF5B3" w:rsidR="001043F2" w:rsidRDefault="001043F2" w:rsidP="001043F2">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1043F2">
        <w:rPr>
          <w:rFonts w:ascii="Times New Roman" w:hAnsi="Times New Roman" w:cs="Times New Roman"/>
          <w:sz w:val="24"/>
          <w:szCs w:val="24"/>
        </w:rPr>
        <w:t>przystąpienia do sporządzenia Strategii Rozwoju Gminy Stepnica na lata 2025-2030 oraz określenia szczegółowego trybu i harmonogramu opracowania projektu strategii, w tym trybu konsultacji</w:t>
      </w:r>
      <w:r>
        <w:rPr>
          <w:rFonts w:ascii="Times New Roman" w:hAnsi="Times New Roman" w:cs="Times New Roman"/>
          <w:sz w:val="24"/>
          <w:szCs w:val="24"/>
        </w:rPr>
        <w:t xml:space="preserve"> stanowi załącznik nr 8 do protokołu.</w:t>
      </w:r>
    </w:p>
    <w:p w14:paraId="767435C9" w14:textId="77777777" w:rsidR="001043F2" w:rsidRDefault="001043F2" w:rsidP="001043F2">
      <w:pPr>
        <w:rPr>
          <w:rFonts w:ascii="Times New Roman" w:hAnsi="Times New Roman" w:cs="Times New Roman"/>
          <w:b/>
          <w:bCs/>
          <w:sz w:val="24"/>
          <w:szCs w:val="24"/>
        </w:rPr>
      </w:pPr>
      <w:r w:rsidRPr="001043F2">
        <w:rPr>
          <w:rFonts w:ascii="Times New Roman" w:hAnsi="Times New Roman" w:cs="Times New Roman"/>
          <w:b/>
          <w:bCs/>
          <w:sz w:val="24"/>
          <w:szCs w:val="24"/>
        </w:rPr>
        <w:lastRenderedPageBreak/>
        <w:t>Rozpatrzenie projektu uchwały w sprawie zmian w budżecie Gminy na 2024 rok.</w:t>
      </w:r>
    </w:p>
    <w:p w14:paraId="4E4A26A3" w14:textId="02FB6D30" w:rsidR="001043F2" w:rsidRDefault="001043F2" w:rsidP="001043F2">
      <w:pPr>
        <w:rPr>
          <w:rFonts w:ascii="Times New Roman" w:hAnsi="Times New Roman" w:cs="Times New Roman"/>
          <w:sz w:val="24"/>
          <w:szCs w:val="24"/>
        </w:rPr>
      </w:pPr>
      <w:r>
        <w:rPr>
          <w:rFonts w:ascii="Times New Roman" w:hAnsi="Times New Roman" w:cs="Times New Roman"/>
          <w:sz w:val="24"/>
          <w:szCs w:val="24"/>
        </w:rPr>
        <w:t xml:space="preserve">Projekt uchwały omówiła skarbnik gminy Beata Rogalska.  </w:t>
      </w:r>
    </w:p>
    <w:p w14:paraId="2C156EDC" w14:textId="147EE8DC" w:rsidR="001043F2" w:rsidRDefault="001043F2" w:rsidP="001043F2">
      <w:pPr>
        <w:rPr>
          <w:rFonts w:ascii="Times New Roman" w:hAnsi="Times New Roman" w:cs="Times New Roman"/>
          <w:sz w:val="24"/>
          <w:szCs w:val="24"/>
        </w:rPr>
      </w:pPr>
      <w:r>
        <w:rPr>
          <w:rFonts w:ascii="Times New Roman" w:hAnsi="Times New Roman" w:cs="Times New Roman"/>
          <w:sz w:val="24"/>
          <w:szCs w:val="24"/>
        </w:rPr>
        <w:t>Skarbnik powiedziała, że w §1 dokonuje się zwiększenia planu dochodu budżetu gminy, ujętych w załączniku 1 do uchwały budżetowej o kwotę 28</w:t>
      </w:r>
      <w:r w:rsidR="00BA64C8">
        <w:rPr>
          <w:rFonts w:ascii="Times New Roman" w:hAnsi="Times New Roman" w:cs="Times New Roman"/>
          <w:sz w:val="24"/>
          <w:szCs w:val="24"/>
        </w:rPr>
        <w:t>20,59 zł.  W dziale 010 rolnictwo i łowiectwo zwiększenie o 88 800,00 zł zgodnie z załącznikiem nr 2 do niniejszej uchwały, w tym na infrastrukturę wodociągową wsi 44 400,00 zł,  na infrastrukturę sanitacyjną  wsi 44 400,00 zł, w dziale 600 transport i łączność zwiększenie o 6078,00 zł w tym na drogi publiczne 6078,00 zł, w dziale turystyka zwiększenie o 5840,00 zł, w tym na zadania w zakresie upowszechnienia turystyki całość to jest z tytułu kar za nieterminową realizację zadania, w dziale 700 gospodarka mieszkaniowa zwiększenie o 141 556,59 zł, w rozdziale gospodarka gruntami i nieruchomościami zwiększenie o 116 915,59 zł, w tym wpływy z opłat za użytkowanie wieczyste, wpływy z tytułu przekształcenia prawa użytkowania wieczystego w prawo własności</w:t>
      </w:r>
      <w:r w:rsidR="00E73D28">
        <w:rPr>
          <w:rFonts w:ascii="Times New Roman" w:hAnsi="Times New Roman" w:cs="Times New Roman"/>
          <w:sz w:val="24"/>
          <w:szCs w:val="24"/>
        </w:rPr>
        <w:t xml:space="preserve">, wpłaty z tytułu odpłatnego prawa użytkowania wieczystego w prawo własności oraz wpływy z pozostałych odsetek. Rozdział 70007 Gospodarowanie mieszkaniowym zasobem gmin zwiększenie o 24 641,00 zł, w tym wpływy z tytułu kosztów egzekucyjnych, opłaty komornicze i koszty upomnień, wpływy z odpłatnego prawa nabycia własności oraz wpływy z pozostałych odsetek. W dziale 750 administracja publiczna </w:t>
      </w:r>
      <w:r w:rsidR="00AE4F47">
        <w:rPr>
          <w:rFonts w:ascii="Times New Roman" w:hAnsi="Times New Roman" w:cs="Times New Roman"/>
          <w:sz w:val="24"/>
          <w:szCs w:val="24"/>
        </w:rPr>
        <w:t xml:space="preserve">zwiększenie o 3 310,00 zł, w rozdziale urzędy gmin z tytułu wpływów z tytułu kosztów egzekucyjnych. W dziale 754 Bezpieczeństwo publiczne i ochrona przeciwpożarowa zwiększenie o 397 975,00 zł w tym na ochotnicze straże pożarne 394 545,00 zł i tutaj jest wprowadzona dotacja na zakup lekkiego samochodu ratowniczo gaśniczego i quada. Rozdział straż miejska 3 430,00 zł z tytułu mandatów oraz odszkodowań. W dziale 756  dochody od osób prawnych, od osób fizycznych i od osób innych jednostek nieposiadających osobowości prawnej oraz wydatki związane z ich poborem 79 582,00 zł w tym  od osób prawnych 4 300,00 zł, od osób fizycznych 75 282,00 zł. W dziale 758 różne rozliczenia  zwiększenie o 317 340,00 zł  w tym rozdziale 758 67 krajowy plan odbudowy jest to nowy </w:t>
      </w:r>
      <w:r w:rsidR="00296D39">
        <w:rPr>
          <w:rFonts w:ascii="Times New Roman" w:hAnsi="Times New Roman" w:cs="Times New Roman"/>
          <w:sz w:val="24"/>
          <w:szCs w:val="24"/>
        </w:rPr>
        <w:t>rozdział, który teraz został wprowadzony przez rozporządzenie w sprawie szczegółowych klasyfikacji budżetowej, my tutaj mamy dotację na utworzenie żłobka (maluch plus). W dziale 852 pomoc społeczna zwiększenie o 5 516,00 zł w tym ze składek na ubezpieczenie zdrowotne 194,00 zł, z zasiłków stałych  2 706,00 zł</w:t>
      </w:r>
      <w:r w:rsidR="00FC1076">
        <w:rPr>
          <w:rFonts w:ascii="Times New Roman" w:hAnsi="Times New Roman" w:cs="Times New Roman"/>
          <w:sz w:val="24"/>
          <w:szCs w:val="24"/>
        </w:rPr>
        <w:t xml:space="preserve"> i pozostała działalność 2 616,00 zł. </w:t>
      </w:r>
    </w:p>
    <w:p w14:paraId="418080BC" w14:textId="3EC3CEB9" w:rsidR="00CC28C3" w:rsidRDefault="00FC1076" w:rsidP="001043F2">
      <w:pPr>
        <w:rPr>
          <w:rFonts w:ascii="Times New Roman" w:hAnsi="Times New Roman" w:cs="Times New Roman"/>
          <w:sz w:val="24"/>
          <w:szCs w:val="24"/>
        </w:rPr>
      </w:pPr>
      <w:r>
        <w:rPr>
          <w:rFonts w:ascii="Times New Roman" w:hAnsi="Times New Roman" w:cs="Times New Roman"/>
          <w:sz w:val="24"/>
          <w:szCs w:val="24"/>
        </w:rPr>
        <w:t xml:space="preserve"> W dziale 855 rodzina zmniejszenie o 690 172,00 zł w tym świadczeniach  rodzinnych, zwiększenie o 1 737,00 zł. w rozdziale system opieki nad dziećmi w wieku do lat 3 zmniejszenie o 691 909,00 zł i tutaj jest właśnie cała odjęta dotacja, która była planowana na utworzenie żłobka ale w związku z tym, że się cała procedura opóźniła. </w:t>
      </w:r>
      <w:r w:rsidR="00CC28C3">
        <w:rPr>
          <w:rFonts w:ascii="Times New Roman" w:hAnsi="Times New Roman" w:cs="Times New Roman"/>
          <w:sz w:val="24"/>
          <w:szCs w:val="24"/>
        </w:rPr>
        <w:t xml:space="preserve"> W dziale 900 gospodarka komunalna i ochrona środowiska  zmniejszenie o 315 607,10 zł  i w tym gospodarka ściekowa i ochrona wód zwiększenie o 79 901,00 zł. W rozdziale powietrza atmosferycznego i klimatu zwiększenie o 1 718,90 zł . W rozdziale oświetlenie ulic, placów i dróg zmniejszenie o 430 160,00 zł. W rozdziale 90019 zwiększenie 3 531,00 zł.  W rozdziale 90026 pozostała działalność związana z gospodarką odpadami zwiększenie o 5 311,00 zł to z tytułu kosztów komorniczych. W rozdziale pozostała działalność 24 091,00 zł</w:t>
      </w:r>
      <w:r w:rsidR="00A7358B">
        <w:rPr>
          <w:rFonts w:ascii="Times New Roman" w:hAnsi="Times New Roman" w:cs="Times New Roman"/>
          <w:sz w:val="24"/>
          <w:szCs w:val="24"/>
        </w:rPr>
        <w:t xml:space="preserve"> tu mamy wpływy z usług,  wpływy ze składników majątkowych i dotacje celowe na grant sołecki w Miłowie  na doposażenie placu zabaw. W dziale 921 kultura i ochrona dziedzictwa </w:t>
      </w:r>
      <w:r w:rsidR="00A7358B">
        <w:rPr>
          <w:rFonts w:ascii="Times New Roman" w:hAnsi="Times New Roman" w:cs="Times New Roman"/>
          <w:sz w:val="24"/>
          <w:szCs w:val="24"/>
        </w:rPr>
        <w:lastRenderedPageBreak/>
        <w:t>narodowego zmniejszenie o kwotę 67 397,90 zł, w tym na domy i ośrodki kultury, świetlice i kluby o 5 349,60 zł. W rozdziale biblioteki zwiększenie o 108 zł i w rozdziale 92120 ochrona zabytków i opieka nad zabytkami  zmniejszenie o 72 855,50 zł jest to zmniejszenie na dotacje z funduszu Przeciwdziałania COVID-19. Rozdział 92601  kultura fizyczna, obiekty sportowe zwiększenie o 30 000,00 zł</w:t>
      </w:r>
      <w:r w:rsidR="00615B3F">
        <w:rPr>
          <w:rFonts w:ascii="Times New Roman" w:hAnsi="Times New Roman" w:cs="Times New Roman"/>
          <w:sz w:val="24"/>
          <w:szCs w:val="24"/>
        </w:rPr>
        <w:t>.</w:t>
      </w:r>
    </w:p>
    <w:p w14:paraId="05BEB690" w14:textId="38C3FA15" w:rsidR="00615B3F" w:rsidRDefault="00615B3F" w:rsidP="001043F2">
      <w:pPr>
        <w:rPr>
          <w:rFonts w:ascii="Times New Roman" w:hAnsi="Times New Roman" w:cs="Times New Roman"/>
          <w:sz w:val="24"/>
          <w:szCs w:val="24"/>
        </w:rPr>
      </w:pPr>
      <w:r>
        <w:rPr>
          <w:rFonts w:ascii="Times New Roman" w:hAnsi="Times New Roman" w:cs="Times New Roman"/>
          <w:sz w:val="24"/>
          <w:szCs w:val="24"/>
        </w:rPr>
        <w:t>Po wysłuchaniu bardzo szczegółowo przez skarbnika gminy projektu uchwały członkowie komisji nie zadawali pytań.</w:t>
      </w:r>
    </w:p>
    <w:p w14:paraId="68957A64" w14:textId="77777777" w:rsidR="00615B3F" w:rsidRDefault="00615B3F" w:rsidP="00615B3F">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 sprawie </w:t>
      </w:r>
      <w:r w:rsidRPr="00615B3F">
        <w:rPr>
          <w:rFonts w:ascii="Times New Roman" w:hAnsi="Times New Roman" w:cs="Times New Roman"/>
          <w:sz w:val="24"/>
          <w:szCs w:val="24"/>
        </w:rPr>
        <w:t>zmian w budżecie Gminy na 2024 rok.</w:t>
      </w:r>
    </w:p>
    <w:p w14:paraId="55AA1C83" w14:textId="1B90FD4C" w:rsidR="00615B3F" w:rsidRDefault="00615B3F" w:rsidP="00615B3F">
      <w:pPr>
        <w:rPr>
          <w:rFonts w:ascii="Times New Roman" w:hAnsi="Times New Roman" w:cs="Times New Roman"/>
          <w:sz w:val="24"/>
          <w:szCs w:val="24"/>
        </w:rPr>
      </w:pPr>
      <w:r>
        <w:rPr>
          <w:rFonts w:ascii="Times New Roman" w:hAnsi="Times New Roman" w:cs="Times New Roman"/>
          <w:sz w:val="24"/>
          <w:szCs w:val="24"/>
        </w:rPr>
        <w:t xml:space="preserve"> 6 osób głosowała „za”.</w:t>
      </w:r>
    </w:p>
    <w:p w14:paraId="3C10381D" w14:textId="77FD4B40" w:rsidR="00615B3F" w:rsidRDefault="00615B3F" w:rsidP="00615B3F">
      <w:pPr>
        <w:rPr>
          <w:rFonts w:ascii="Times New Roman" w:hAnsi="Times New Roman" w:cs="Times New Roman"/>
          <w:sz w:val="24"/>
          <w:szCs w:val="24"/>
        </w:rPr>
      </w:pPr>
      <w:r>
        <w:rPr>
          <w:rFonts w:ascii="Times New Roman" w:hAnsi="Times New Roman" w:cs="Times New Roman"/>
          <w:sz w:val="24"/>
          <w:szCs w:val="24"/>
        </w:rPr>
        <w:t xml:space="preserve"> Projekt uchwały w sprawie </w:t>
      </w:r>
      <w:r w:rsidRPr="00615B3F">
        <w:rPr>
          <w:rFonts w:ascii="Times New Roman" w:hAnsi="Times New Roman" w:cs="Times New Roman"/>
          <w:sz w:val="24"/>
          <w:szCs w:val="24"/>
        </w:rPr>
        <w:t>zmian w budżecie Gminy na 2024 rok</w:t>
      </w:r>
      <w:r>
        <w:rPr>
          <w:rFonts w:ascii="Times New Roman" w:hAnsi="Times New Roman" w:cs="Times New Roman"/>
          <w:sz w:val="24"/>
          <w:szCs w:val="24"/>
        </w:rPr>
        <w:t xml:space="preserve"> stanowi załącznik nr 9 do protokołu.</w:t>
      </w:r>
    </w:p>
    <w:p w14:paraId="525A946F" w14:textId="77777777" w:rsidR="00615B3F" w:rsidRDefault="00615B3F" w:rsidP="00615B3F">
      <w:pPr>
        <w:rPr>
          <w:rFonts w:ascii="Times New Roman" w:hAnsi="Times New Roman" w:cs="Times New Roman"/>
          <w:sz w:val="24"/>
          <w:szCs w:val="24"/>
        </w:rPr>
      </w:pPr>
    </w:p>
    <w:p w14:paraId="71EB23A6" w14:textId="77777777" w:rsidR="00FA0955" w:rsidRDefault="00FA0955" w:rsidP="00FA0955">
      <w:pPr>
        <w:rPr>
          <w:rFonts w:ascii="Times New Roman" w:hAnsi="Times New Roman" w:cs="Times New Roman"/>
          <w:b/>
          <w:bCs/>
          <w:sz w:val="24"/>
          <w:szCs w:val="24"/>
        </w:rPr>
      </w:pPr>
      <w:r w:rsidRPr="00FA0955">
        <w:rPr>
          <w:rFonts w:ascii="Times New Roman" w:hAnsi="Times New Roman" w:cs="Times New Roman"/>
          <w:b/>
          <w:bCs/>
          <w:sz w:val="24"/>
          <w:szCs w:val="24"/>
        </w:rPr>
        <w:t>Rozpatrzenie projektu uchwały w sprawie zmian w wieloletniej prognozie finansowej Gminy Stepnica.</w:t>
      </w:r>
    </w:p>
    <w:p w14:paraId="6CB6BC4C" w14:textId="7CFC7729" w:rsidR="00FA0955" w:rsidRDefault="00FA0955" w:rsidP="00FA0955">
      <w:pPr>
        <w:rPr>
          <w:rFonts w:ascii="Times New Roman" w:hAnsi="Times New Roman" w:cs="Times New Roman"/>
          <w:sz w:val="24"/>
          <w:szCs w:val="24"/>
        </w:rPr>
      </w:pPr>
      <w:r>
        <w:rPr>
          <w:rFonts w:ascii="Times New Roman" w:hAnsi="Times New Roman" w:cs="Times New Roman"/>
          <w:sz w:val="24"/>
          <w:szCs w:val="24"/>
        </w:rPr>
        <w:t>Projekt uchwały omówiła skarbnik Gminy.</w:t>
      </w:r>
    </w:p>
    <w:p w14:paraId="102D97F8" w14:textId="0253EC5C" w:rsidR="00615B3F" w:rsidRDefault="00615B3F" w:rsidP="00FA0955">
      <w:pPr>
        <w:rPr>
          <w:rFonts w:ascii="Times New Roman" w:hAnsi="Times New Roman" w:cs="Times New Roman"/>
          <w:sz w:val="24"/>
          <w:szCs w:val="24"/>
        </w:rPr>
      </w:pPr>
      <w:r>
        <w:rPr>
          <w:rFonts w:ascii="Times New Roman" w:hAnsi="Times New Roman" w:cs="Times New Roman"/>
          <w:sz w:val="24"/>
          <w:szCs w:val="24"/>
        </w:rPr>
        <w:t xml:space="preserve">Skarbnik powiedziała, że zgodnie ze zmianami, które dotychczas były wykonane w budżecie gminy i w stosunku do tej uchwały, którą przed chwilą omówiłam i z zarządzeniami Burmistrza od ostatniej wieloletniej prognozy finansowej dokonano następujących </w:t>
      </w:r>
      <w:r w:rsidR="00C90BBA">
        <w:rPr>
          <w:rFonts w:ascii="Times New Roman" w:hAnsi="Times New Roman" w:cs="Times New Roman"/>
          <w:sz w:val="24"/>
          <w:szCs w:val="24"/>
        </w:rPr>
        <w:t>z</w:t>
      </w:r>
      <w:r>
        <w:rPr>
          <w:rFonts w:ascii="Times New Roman" w:hAnsi="Times New Roman" w:cs="Times New Roman"/>
          <w:sz w:val="24"/>
          <w:szCs w:val="24"/>
        </w:rPr>
        <w:t>mian</w:t>
      </w:r>
      <w:r w:rsidR="00C90BBA">
        <w:rPr>
          <w:rFonts w:ascii="Times New Roman" w:hAnsi="Times New Roman" w:cs="Times New Roman"/>
          <w:sz w:val="24"/>
          <w:szCs w:val="24"/>
        </w:rPr>
        <w:t xml:space="preserve">: dochody ogółem zwiększono o 1 436 131,55 zł z czego dochody bieżące zwiększono o 1 332 636,30 zł, a dochody majątkowe o 103 495,25 zł. Wydatki ogółem zwiększono o kwotę 95 735,96 zł, z czego wydatki bieżące zwiększono o kwotę 797 297,97 z, a wydatki majątkowe zmniejszono  o 701 562,01 zł. wynik budżetu jest deficytowy i po zmianach  wynosi 12 924 073,91 zł. </w:t>
      </w:r>
    </w:p>
    <w:p w14:paraId="3422B68F" w14:textId="77777777" w:rsidR="0052273C" w:rsidRDefault="0052273C" w:rsidP="0052273C">
      <w:pPr>
        <w:rPr>
          <w:rFonts w:ascii="Times New Roman" w:hAnsi="Times New Roman" w:cs="Times New Roman"/>
          <w:sz w:val="24"/>
          <w:szCs w:val="24"/>
        </w:rPr>
      </w:pPr>
      <w:r>
        <w:rPr>
          <w:rFonts w:ascii="Times New Roman" w:hAnsi="Times New Roman" w:cs="Times New Roman"/>
          <w:sz w:val="24"/>
          <w:szCs w:val="24"/>
        </w:rPr>
        <w:t xml:space="preserve">Radni nie zadawali pytań. Przewodniczący komisji poddał pod głosowanie projekt uchwały </w:t>
      </w:r>
      <w:r w:rsidRPr="0052273C">
        <w:rPr>
          <w:rFonts w:ascii="Times New Roman" w:hAnsi="Times New Roman" w:cs="Times New Roman"/>
          <w:sz w:val="24"/>
          <w:szCs w:val="24"/>
        </w:rPr>
        <w:t>w sprawie zmian w wieloletniej prognozie finansowej Gminy Stepnica.</w:t>
      </w:r>
    </w:p>
    <w:p w14:paraId="40272F7F" w14:textId="3C4E8426" w:rsidR="0052273C" w:rsidRPr="00E718EA" w:rsidRDefault="00C90BBA" w:rsidP="0052273C">
      <w:pPr>
        <w:rPr>
          <w:rFonts w:ascii="Times New Roman" w:hAnsi="Times New Roman" w:cs="Times New Roman"/>
          <w:sz w:val="24"/>
          <w:szCs w:val="24"/>
        </w:rPr>
      </w:pPr>
      <w:r>
        <w:rPr>
          <w:rFonts w:ascii="Times New Roman" w:hAnsi="Times New Roman" w:cs="Times New Roman"/>
          <w:sz w:val="24"/>
          <w:szCs w:val="24"/>
        </w:rPr>
        <w:t>6</w:t>
      </w:r>
      <w:r w:rsidR="0052273C">
        <w:rPr>
          <w:rFonts w:ascii="Times New Roman" w:hAnsi="Times New Roman" w:cs="Times New Roman"/>
          <w:sz w:val="24"/>
          <w:szCs w:val="24"/>
        </w:rPr>
        <w:t xml:space="preserve"> osób głosowało „za”</w:t>
      </w:r>
    </w:p>
    <w:p w14:paraId="62BB6882" w14:textId="77777777" w:rsidR="0052273C" w:rsidRPr="0052273C" w:rsidRDefault="0052273C" w:rsidP="0052273C">
      <w:pPr>
        <w:rPr>
          <w:rFonts w:ascii="Times New Roman" w:hAnsi="Times New Roman" w:cs="Times New Roman"/>
          <w:sz w:val="24"/>
          <w:szCs w:val="24"/>
        </w:rPr>
      </w:pPr>
    </w:p>
    <w:p w14:paraId="0EB52BB8" w14:textId="6358E401" w:rsidR="0052273C" w:rsidRDefault="0052273C" w:rsidP="0052273C">
      <w:pPr>
        <w:rPr>
          <w:rFonts w:ascii="Times New Roman" w:hAnsi="Times New Roman" w:cs="Times New Roman"/>
          <w:sz w:val="24"/>
          <w:szCs w:val="24"/>
        </w:rPr>
      </w:pPr>
      <w:r>
        <w:rPr>
          <w:rFonts w:ascii="Times New Roman" w:hAnsi="Times New Roman" w:cs="Times New Roman"/>
          <w:sz w:val="24"/>
          <w:szCs w:val="24"/>
        </w:rPr>
        <w:t>Projekt uchwały w sprawie</w:t>
      </w:r>
      <w:r w:rsidR="00C90BBA">
        <w:rPr>
          <w:rFonts w:ascii="Times New Roman" w:hAnsi="Times New Roman" w:cs="Times New Roman"/>
          <w:sz w:val="24"/>
          <w:szCs w:val="24"/>
        </w:rPr>
        <w:t xml:space="preserve"> </w:t>
      </w:r>
      <w:r w:rsidRPr="0052273C">
        <w:rPr>
          <w:rFonts w:ascii="Times New Roman" w:hAnsi="Times New Roman" w:cs="Times New Roman"/>
          <w:sz w:val="24"/>
          <w:szCs w:val="24"/>
        </w:rPr>
        <w:t>zmian w wieloletniej prognozie finansowej Gminy Stepnica</w:t>
      </w:r>
      <w:r>
        <w:rPr>
          <w:rFonts w:ascii="Times New Roman" w:hAnsi="Times New Roman" w:cs="Times New Roman"/>
          <w:sz w:val="24"/>
          <w:szCs w:val="24"/>
        </w:rPr>
        <w:t xml:space="preserve"> stanowi załącznik nr 1</w:t>
      </w:r>
      <w:r w:rsidR="00C90BBA">
        <w:rPr>
          <w:rFonts w:ascii="Times New Roman" w:hAnsi="Times New Roman" w:cs="Times New Roman"/>
          <w:sz w:val="24"/>
          <w:szCs w:val="24"/>
        </w:rPr>
        <w:t>0</w:t>
      </w:r>
      <w:r>
        <w:rPr>
          <w:rFonts w:ascii="Times New Roman" w:hAnsi="Times New Roman" w:cs="Times New Roman"/>
          <w:sz w:val="24"/>
          <w:szCs w:val="24"/>
        </w:rPr>
        <w:t xml:space="preserve"> do protokołu.</w:t>
      </w:r>
    </w:p>
    <w:p w14:paraId="35E1B0D4" w14:textId="77777777" w:rsidR="0052273C" w:rsidRDefault="0052273C" w:rsidP="0052273C">
      <w:pPr>
        <w:rPr>
          <w:rFonts w:ascii="Times New Roman" w:hAnsi="Times New Roman" w:cs="Times New Roman"/>
          <w:sz w:val="24"/>
          <w:szCs w:val="24"/>
        </w:rPr>
      </w:pPr>
    </w:p>
    <w:p w14:paraId="652B465D" w14:textId="4D7E80FB" w:rsidR="00A368AC" w:rsidRDefault="00A368AC" w:rsidP="00A368AC">
      <w:pPr>
        <w:rPr>
          <w:rFonts w:ascii="Times New Roman" w:hAnsi="Times New Roman" w:cs="Times New Roman"/>
          <w:b/>
          <w:bCs/>
          <w:sz w:val="24"/>
          <w:szCs w:val="24"/>
        </w:rPr>
      </w:pPr>
      <w:r w:rsidRPr="00A368AC">
        <w:rPr>
          <w:rFonts w:ascii="Times New Roman" w:hAnsi="Times New Roman" w:cs="Times New Roman"/>
          <w:b/>
          <w:bCs/>
          <w:sz w:val="24"/>
          <w:szCs w:val="24"/>
        </w:rPr>
        <w:t>Wolne wnioski.</w:t>
      </w:r>
    </w:p>
    <w:p w14:paraId="280A6F1A" w14:textId="0CEA00DA" w:rsidR="00C90BBA" w:rsidRPr="00A368AC" w:rsidRDefault="00C90BBA" w:rsidP="00A368AC">
      <w:pPr>
        <w:rPr>
          <w:rFonts w:ascii="Times New Roman" w:hAnsi="Times New Roman" w:cs="Times New Roman"/>
          <w:sz w:val="24"/>
          <w:szCs w:val="24"/>
        </w:rPr>
      </w:pPr>
      <w:r>
        <w:rPr>
          <w:rFonts w:ascii="Times New Roman" w:hAnsi="Times New Roman" w:cs="Times New Roman"/>
          <w:sz w:val="24"/>
          <w:szCs w:val="24"/>
        </w:rPr>
        <w:lastRenderedPageBreak/>
        <w:t>Pani Anna Potomska  powiedziała, że wraz z radnymi i sołtysami z kierunku Stepniczka-Czarnocin chcą zebrać podpisy mieszkańców i złożyć wniosek do budżetu na remont drogi do Starosty w Goleniowie.</w:t>
      </w:r>
    </w:p>
    <w:p w14:paraId="0D1DDB9B" w14:textId="77777777" w:rsidR="00A368AC" w:rsidRPr="00A368AC" w:rsidRDefault="00A368AC" w:rsidP="00A368AC">
      <w:pPr>
        <w:rPr>
          <w:rFonts w:ascii="Times New Roman" w:hAnsi="Times New Roman" w:cs="Times New Roman"/>
          <w:b/>
          <w:bCs/>
          <w:sz w:val="24"/>
          <w:szCs w:val="24"/>
        </w:rPr>
      </w:pPr>
    </w:p>
    <w:p w14:paraId="42166D81" w14:textId="77777777" w:rsidR="00A368AC" w:rsidRDefault="00A368AC" w:rsidP="00A368AC">
      <w:pPr>
        <w:rPr>
          <w:rFonts w:ascii="Times New Roman" w:hAnsi="Times New Roman" w:cs="Times New Roman"/>
          <w:b/>
          <w:bCs/>
          <w:sz w:val="24"/>
          <w:szCs w:val="24"/>
        </w:rPr>
      </w:pPr>
      <w:r w:rsidRPr="00A368AC">
        <w:rPr>
          <w:rFonts w:ascii="Times New Roman" w:hAnsi="Times New Roman" w:cs="Times New Roman"/>
          <w:b/>
          <w:bCs/>
          <w:sz w:val="24"/>
          <w:szCs w:val="24"/>
        </w:rPr>
        <w:t>Zamknięcie posiedzenia komisji ds. Gospodarki i Budżetu Rady Miejskiej w Stepnicy.</w:t>
      </w:r>
    </w:p>
    <w:p w14:paraId="400A2134" w14:textId="27D3540F" w:rsidR="00A368AC" w:rsidRPr="00A368AC" w:rsidRDefault="00A368AC" w:rsidP="00A368AC">
      <w:pPr>
        <w:rPr>
          <w:rFonts w:ascii="Times New Roman" w:hAnsi="Times New Roman" w:cs="Times New Roman"/>
          <w:sz w:val="24"/>
          <w:szCs w:val="24"/>
        </w:rPr>
      </w:pPr>
      <w:r w:rsidRPr="00A368AC">
        <w:rPr>
          <w:rFonts w:ascii="Times New Roman" w:hAnsi="Times New Roman" w:cs="Times New Roman"/>
          <w:sz w:val="24"/>
          <w:szCs w:val="24"/>
        </w:rPr>
        <w:t xml:space="preserve">W związku z wyczerpaniem w całości </w:t>
      </w:r>
      <w:r>
        <w:rPr>
          <w:rFonts w:ascii="Times New Roman" w:hAnsi="Times New Roman" w:cs="Times New Roman"/>
          <w:sz w:val="24"/>
          <w:szCs w:val="24"/>
        </w:rPr>
        <w:t>wszystkich tematów z porządku posiedzenia Przewodniczący komisji zamknął słowami zamykam posiedzenie komisji ds. Gospodarki i Budżetu</w:t>
      </w:r>
      <w:r w:rsidR="0044391D">
        <w:rPr>
          <w:rFonts w:ascii="Times New Roman" w:hAnsi="Times New Roman" w:cs="Times New Roman"/>
          <w:sz w:val="24"/>
          <w:szCs w:val="24"/>
        </w:rPr>
        <w:t xml:space="preserve"> Rady Miejskiej w Stepnicy.</w:t>
      </w:r>
    </w:p>
    <w:p w14:paraId="209B6969" w14:textId="77777777" w:rsidR="00845124" w:rsidRPr="000F4DEE" w:rsidRDefault="00845124" w:rsidP="00845124">
      <w:pPr>
        <w:spacing w:after="0"/>
        <w:jc w:val="both"/>
        <w:rPr>
          <w:rFonts w:ascii="Times New Roman" w:hAnsi="Times New Roman" w:cs="Times New Roman"/>
          <w:sz w:val="24"/>
          <w:szCs w:val="24"/>
        </w:rPr>
      </w:pPr>
    </w:p>
    <w:p w14:paraId="05279839" w14:textId="77777777" w:rsidR="00845124" w:rsidRPr="000F4DEE"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B076339" w14:textId="1B7DE799" w:rsidR="00845124" w:rsidRDefault="00845124" w:rsidP="007B2E97">
      <w:pPr>
        <w:spacing w:after="0" w:line="240" w:lineRule="auto"/>
        <w:ind w:left="5664" w:hanging="5664"/>
        <w:rPr>
          <w:rFonts w:ascii="Times New Roman" w:hAnsi="Times New Roman" w:cs="Times New Roman"/>
          <w:sz w:val="24"/>
          <w:szCs w:val="24"/>
        </w:rPr>
      </w:pPr>
      <w:r>
        <w:rPr>
          <w:rFonts w:ascii="Times New Roman" w:hAnsi="Times New Roman" w:cs="Times New Roman"/>
          <w:sz w:val="24"/>
          <w:szCs w:val="24"/>
        </w:rPr>
        <w:t xml:space="preserve">Protokół przygotowała </w:t>
      </w:r>
      <w:r>
        <w:rPr>
          <w:rFonts w:ascii="Times New Roman" w:hAnsi="Times New Roman" w:cs="Times New Roman"/>
          <w:sz w:val="24"/>
          <w:szCs w:val="24"/>
        </w:rPr>
        <w:tab/>
      </w:r>
      <w:r w:rsidR="00532314">
        <w:rPr>
          <w:rFonts w:ascii="Times New Roman" w:hAnsi="Times New Roman" w:cs="Times New Roman"/>
          <w:sz w:val="24"/>
          <w:szCs w:val="24"/>
        </w:rPr>
        <w:t xml:space="preserve">     </w:t>
      </w:r>
      <w:r w:rsidR="007B2E97">
        <w:rPr>
          <w:rFonts w:ascii="Times New Roman" w:hAnsi="Times New Roman" w:cs="Times New Roman"/>
          <w:sz w:val="24"/>
          <w:szCs w:val="24"/>
        </w:rPr>
        <w:t>P</w:t>
      </w:r>
      <w:r>
        <w:rPr>
          <w:rFonts w:ascii="Times New Roman" w:hAnsi="Times New Roman" w:cs="Times New Roman"/>
          <w:sz w:val="24"/>
          <w:szCs w:val="24"/>
        </w:rPr>
        <w:t>rzewodnicząc</w:t>
      </w:r>
      <w:r w:rsidR="007B2E97">
        <w:rPr>
          <w:rFonts w:ascii="Times New Roman" w:hAnsi="Times New Roman" w:cs="Times New Roman"/>
          <w:sz w:val="24"/>
          <w:szCs w:val="24"/>
        </w:rPr>
        <w:t>y</w:t>
      </w:r>
      <w:r w:rsidR="00532314">
        <w:rPr>
          <w:rFonts w:ascii="Times New Roman" w:hAnsi="Times New Roman" w:cs="Times New Roman"/>
          <w:sz w:val="24"/>
          <w:szCs w:val="24"/>
        </w:rPr>
        <w:t xml:space="preserve">                              </w:t>
      </w:r>
      <w:r w:rsidR="007B2E97">
        <w:rPr>
          <w:rFonts w:ascii="Times New Roman" w:hAnsi="Times New Roman" w:cs="Times New Roman"/>
          <w:sz w:val="24"/>
          <w:szCs w:val="24"/>
        </w:rPr>
        <w:t xml:space="preserve">                       </w:t>
      </w:r>
      <w:r>
        <w:rPr>
          <w:rFonts w:ascii="Times New Roman" w:hAnsi="Times New Roman" w:cs="Times New Roman"/>
          <w:sz w:val="24"/>
          <w:szCs w:val="24"/>
        </w:rPr>
        <w:t>Komisji</w:t>
      </w:r>
      <w:r w:rsidR="00532314">
        <w:rPr>
          <w:rFonts w:ascii="Times New Roman" w:hAnsi="Times New Roman" w:cs="Times New Roman"/>
          <w:sz w:val="24"/>
          <w:szCs w:val="24"/>
        </w:rPr>
        <w:t xml:space="preserve"> </w:t>
      </w:r>
      <w:r>
        <w:rPr>
          <w:rFonts w:ascii="Times New Roman" w:hAnsi="Times New Roman" w:cs="Times New Roman"/>
          <w:sz w:val="24"/>
          <w:szCs w:val="24"/>
        </w:rPr>
        <w:t>ds.</w:t>
      </w:r>
      <w:r w:rsidR="00532314">
        <w:rPr>
          <w:rFonts w:ascii="Times New Roman" w:hAnsi="Times New Roman" w:cs="Times New Roman"/>
          <w:sz w:val="24"/>
          <w:szCs w:val="24"/>
        </w:rPr>
        <w:t xml:space="preserve"> </w:t>
      </w:r>
      <w:r>
        <w:rPr>
          <w:rFonts w:ascii="Times New Roman" w:hAnsi="Times New Roman" w:cs="Times New Roman"/>
          <w:sz w:val="24"/>
          <w:szCs w:val="24"/>
        </w:rPr>
        <w:t xml:space="preserve">Gospodarki </w:t>
      </w:r>
      <w:r>
        <w:rPr>
          <w:rFonts w:ascii="Times New Roman" w:hAnsi="Times New Roman" w:cs="Times New Roman"/>
          <w:sz w:val="24"/>
          <w:szCs w:val="24"/>
        </w:rPr>
        <w:br/>
      </w:r>
      <w:r w:rsidR="00532314">
        <w:rPr>
          <w:rFonts w:ascii="Times New Roman" w:hAnsi="Times New Roman" w:cs="Times New Roman"/>
          <w:sz w:val="24"/>
          <w:szCs w:val="24"/>
        </w:rPr>
        <w:t xml:space="preserve">             </w:t>
      </w:r>
      <w:r>
        <w:rPr>
          <w:rFonts w:ascii="Times New Roman" w:hAnsi="Times New Roman" w:cs="Times New Roman"/>
          <w:sz w:val="24"/>
          <w:szCs w:val="24"/>
        </w:rPr>
        <w:t>i Budżetu</w:t>
      </w:r>
    </w:p>
    <w:p w14:paraId="45767B77" w14:textId="77777777" w:rsidR="00845124" w:rsidRDefault="00845124" w:rsidP="00845124">
      <w:pPr>
        <w:spacing w:after="0" w:line="240" w:lineRule="auto"/>
        <w:ind w:left="4956" w:hanging="4956"/>
        <w:jc w:val="center"/>
        <w:rPr>
          <w:rFonts w:ascii="Times New Roman" w:hAnsi="Times New Roman" w:cs="Times New Roman"/>
          <w:sz w:val="24"/>
          <w:szCs w:val="24"/>
        </w:rPr>
      </w:pPr>
    </w:p>
    <w:p w14:paraId="6D6B6470" w14:textId="04CB3390" w:rsidR="00845124" w:rsidRDefault="003943FA" w:rsidP="00845124">
      <w:pPr>
        <w:spacing w:line="480" w:lineRule="auto"/>
      </w:pPr>
      <w:r>
        <w:rPr>
          <w:rFonts w:ascii="Times New Roman" w:hAnsi="Times New Roman" w:cs="Times New Roman"/>
          <w:sz w:val="24"/>
          <w:szCs w:val="24"/>
        </w:rPr>
        <w:t xml:space="preserve">     </w:t>
      </w:r>
      <w:r w:rsidR="00701836">
        <w:rPr>
          <w:rFonts w:ascii="Times New Roman" w:hAnsi="Times New Roman" w:cs="Times New Roman"/>
          <w:sz w:val="24"/>
          <w:szCs w:val="24"/>
        </w:rPr>
        <w:t>Izabela Marian</w:t>
      </w:r>
      <w:r w:rsidR="00845124">
        <w:rPr>
          <w:rFonts w:ascii="Times New Roman" w:hAnsi="Times New Roman" w:cs="Times New Roman"/>
          <w:sz w:val="24"/>
          <w:szCs w:val="24"/>
        </w:rPr>
        <w:tab/>
      </w:r>
      <w:r w:rsidR="00845124">
        <w:rPr>
          <w:rFonts w:ascii="Times New Roman" w:hAnsi="Times New Roman" w:cs="Times New Roman"/>
          <w:sz w:val="24"/>
          <w:szCs w:val="24"/>
        </w:rPr>
        <w:tab/>
      </w:r>
      <w:r w:rsidR="00845124">
        <w:rPr>
          <w:rFonts w:ascii="Times New Roman" w:hAnsi="Times New Roman" w:cs="Times New Roman"/>
          <w:sz w:val="24"/>
          <w:szCs w:val="24"/>
        </w:rPr>
        <w:tab/>
      </w:r>
      <w:r w:rsidR="007B2E97">
        <w:rPr>
          <w:rFonts w:ascii="Times New Roman" w:hAnsi="Times New Roman" w:cs="Times New Roman"/>
          <w:sz w:val="24"/>
          <w:szCs w:val="24"/>
        </w:rPr>
        <w:t xml:space="preserve">                                            Marek Kleszcz</w:t>
      </w:r>
    </w:p>
    <w:p w14:paraId="4BF8FF38" w14:textId="77777777" w:rsidR="00845124" w:rsidRDefault="00845124" w:rsidP="00845124"/>
    <w:p w14:paraId="2A63DBCA" w14:textId="77777777" w:rsidR="00D55A7A" w:rsidRDefault="00D55A7A"/>
    <w:sectPr w:rsidR="00D55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1D2A" w14:textId="77777777" w:rsidR="00594CAD" w:rsidRDefault="00594CAD" w:rsidP="00D8741F">
      <w:pPr>
        <w:spacing w:after="0" w:line="240" w:lineRule="auto"/>
      </w:pPr>
      <w:r>
        <w:separator/>
      </w:r>
    </w:p>
  </w:endnote>
  <w:endnote w:type="continuationSeparator" w:id="0">
    <w:p w14:paraId="2401137D" w14:textId="77777777" w:rsidR="00594CAD" w:rsidRDefault="00594CAD" w:rsidP="00D8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55BE" w14:textId="77777777" w:rsidR="00594CAD" w:rsidRDefault="00594CAD" w:rsidP="00D8741F">
      <w:pPr>
        <w:spacing w:after="0" w:line="240" w:lineRule="auto"/>
      </w:pPr>
      <w:r>
        <w:separator/>
      </w:r>
    </w:p>
  </w:footnote>
  <w:footnote w:type="continuationSeparator" w:id="0">
    <w:p w14:paraId="0E096762" w14:textId="77777777" w:rsidR="00594CAD" w:rsidRDefault="00594CAD" w:rsidP="00D87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44A"/>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D1E10"/>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34A0C"/>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5041F"/>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735F83"/>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B2817"/>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6586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326F35"/>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E6374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94DAA"/>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5523C0"/>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D56D9B"/>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FF5901"/>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17685B"/>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ED4F4B"/>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AF7539"/>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624F4"/>
    <w:multiLevelType w:val="hybridMultilevel"/>
    <w:tmpl w:val="4B02EE3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BA0782"/>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F21537"/>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182E83"/>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00557E"/>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75181C"/>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B93057"/>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ED635E"/>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E97BB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FE760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D711D3"/>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35769B"/>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CD0335"/>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B31E4"/>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246C2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022A9A"/>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744AAF"/>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3F06E6"/>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65169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6931AD"/>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DF3A08"/>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240696"/>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EA391E"/>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680100"/>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9D56A8"/>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4A39F9"/>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9D5CC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453865"/>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E53585"/>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C3212EC"/>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EE366C"/>
    <w:multiLevelType w:val="hybridMultilevel"/>
    <w:tmpl w:val="0F8CD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6A3478"/>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8D7F22"/>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157443"/>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E41252"/>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250468">
    <w:abstractNumId w:val="46"/>
  </w:num>
  <w:num w:numId="2" w16cid:durableId="290210156">
    <w:abstractNumId w:val="6"/>
  </w:num>
  <w:num w:numId="3" w16cid:durableId="909265405">
    <w:abstractNumId w:val="13"/>
  </w:num>
  <w:num w:numId="4" w16cid:durableId="173692496">
    <w:abstractNumId w:val="48"/>
  </w:num>
  <w:num w:numId="5" w16cid:durableId="743187901">
    <w:abstractNumId w:val="10"/>
  </w:num>
  <w:num w:numId="6" w16cid:durableId="367993175">
    <w:abstractNumId w:val="31"/>
  </w:num>
  <w:num w:numId="7" w16cid:durableId="1833832814">
    <w:abstractNumId w:val="42"/>
  </w:num>
  <w:num w:numId="8" w16cid:durableId="530073490">
    <w:abstractNumId w:val="45"/>
  </w:num>
  <w:num w:numId="9" w16cid:durableId="638414780">
    <w:abstractNumId w:val="29"/>
  </w:num>
  <w:num w:numId="10" w16cid:durableId="607585368">
    <w:abstractNumId w:val="25"/>
  </w:num>
  <w:num w:numId="11" w16cid:durableId="1535656276">
    <w:abstractNumId w:val="30"/>
  </w:num>
  <w:num w:numId="12" w16cid:durableId="1308625159">
    <w:abstractNumId w:val="24"/>
  </w:num>
  <w:num w:numId="13" w16cid:durableId="889268106">
    <w:abstractNumId w:val="14"/>
  </w:num>
  <w:num w:numId="14" w16cid:durableId="1047144973">
    <w:abstractNumId w:val="0"/>
  </w:num>
  <w:num w:numId="15" w16cid:durableId="1787119860">
    <w:abstractNumId w:val="27"/>
  </w:num>
  <w:num w:numId="16" w16cid:durableId="1054087137">
    <w:abstractNumId w:val="28"/>
  </w:num>
  <w:num w:numId="17" w16cid:durableId="1936133274">
    <w:abstractNumId w:val="4"/>
  </w:num>
  <w:num w:numId="18" w16cid:durableId="2088069946">
    <w:abstractNumId w:val="1"/>
  </w:num>
  <w:num w:numId="19" w16cid:durableId="1927151823">
    <w:abstractNumId w:val="44"/>
  </w:num>
  <w:num w:numId="20" w16cid:durableId="1636446023">
    <w:abstractNumId w:val="32"/>
  </w:num>
  <w:num w:numId="21" w16cid:durableId="297222890">
    <w:abstractNumId w:val="7"/>
  </w:num>
  <w:num w:numId="22" w16cid:durableId="759328010">
    <w:abstractNumId w:val="22"/>
  </w:num>
  <w:num w:numId="23" w16cid:durableId="1175923952">
    <w:abstractNumId w:val="5"/>
  </w:num>
  <w:num w:numId="24" w16cid:durableId="1295790224">
    <w:abstractNumId w:val="23"/>
  </w:num>
  <w:num w:numId="25" w16cid:durableId="2097703829">
    <w:abstractNumId w:val="26"/>
  </w:num>
  <w:num w:numId="26" w16cid:durableId="1035348414">
    <w:abstractNumId w:val="12"/>
  </w:num>
  <w:num w:numId="27" w16cid:durableId="1050879805">
    <w:abstractNumId w:val="9"/>
  </w:num>
  <w:num w:numId="28" w16cid:durableId="792556837">
    <w:abstractNumId w:val="47"/>
  </w:num>
  <w:num w:numId="29" w16cid:durableId="667487346">
    <w:abstractNumId w:val="16"/>
  </w:num>
  <w:num w:numId="30" w16cid:durableId="2022582923">
    <w:abstractNumId w:val="35"/>
  </w:num>
  <w:num w:numId="31" w16cid:durableId="1682855359">
    <w:abstractNumId w:val="37"/>
  </w:num>
  <w:num w:numId="32" w16cid:durableId="1680616767">
    <w:abstractNumId w:val="8"/>
  </w:num>
  <w:num w:numId="33" w16cid:durableId="99960803">
    <w:abstractNumId w:val="20"/>
  </w:num>
  <w:num w:numId="34" w16cid:durableId="1415592632">
    <w:abstractNumId w:val="33"/>
  </w:num>
  <w:num w:numId="35" w16cid:durableId="1071317763">
    <w:abstractNumId w:val="41"/>
  </w:num>
  <w:num w:numId="36" w16cid:durableId="223948610">
    <w:abstractNumId w:val="49"/>
  </w:num>
  <w:num w:numId="37" w16cid:durableId="1528717768">
    <w:abstractNumId w:val="3"/>
  </w:num>
  <w:num w:numId="38" w16cid:durableId="911281091">
    <w:abstractNumId w:val="43"/>
  </w:num>
  <w:num w:numId="39" w16cid:durableId="498884128">
    <w:abstractNumId w:val="21"/>
  </w:num>
  <w:num w:numId="40" w16cid:durableId="239408172">
    <w:abstractNumId w:val="36"/>
  </w:num>
  <w:num w:numId="41" w16cid:durableId="1005018617">
    <w:abstractNumId w:val="40"/>
  </w:num>
  <w:num w:numId="42" w16cid:durableId="1687558848">
    <w:abstractNumId w:val="34"/>
  </w:num>
  <w:num w:numId="43" w16cid:durableId="157698327">
    <w:abstractNumId w:val="50"/>
  </w:num>
  <w:num w:numId="44" w16cid:durableId="444617730">
    <w:abstractNumId w:val="18"/>
  </w:num>
  <w:num w:numId="45" w16cid:durableId="578441217">
    <w:abstractNumId w:val="11"/>
  </w:num>
  <w:num w:numId="46" w16cid:durableId="211305973">
    <w:abstractNumId w:val="19"/>
  </w:num>
  <w:num w:numId="47" w16cid:durableId="1717705322">
    <w:abstractNumId w:val="2"/>
  </w:num>
  <w:num w:numId="48" w16cid:durableId="1033925129">
    <w:abstractNumId w:val="17"/>
  </w:num>
  <w:num w:numId="49" w16cid:durableId="1808547153">
    <w:abstractNumId w:val="15"/>
  </w:num>
  <w:num w:numId="50" w16cid:durableId="73549009">
    <w:abstractNumId w:val="39"/>
  </w:num>
  <w:num w:numId="51" w16cid:durableId="16872462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24"/>
    <w:rsid w:val="00006A39"/>
    <w:rsid w:val="000218C6"/>
    <w:rsid w:val="000307C6"/>
    <w:rsid w:val="000308EA"/>
    <w:rsid w:val="00032CA5"/>
    <w:rsid w:val="000355F3"/>
    <w:rsid w:val="00044724"/>
    <w:rsid w:val="000674B0"/>
    <w:rsid w:val="00080327"/>
    <w:rsid w:val="00080E00"/>
    <w:rsid w:val="000E05F9"/>
    <w:rsid w:val="000E1AF9"/>
    <w:rsid w:val="001043F2"/>
    <w:rsid w:val="00107D24"/>
    <w:rsid w:val="001364B1"/>
    <w:rsid w:val="00143507"/>
    <w:rsid w:val="0014488E"/>
    <w:rsid w:val="00187D10"/>
    <w:rsid w:val="001A076F"/>
    <w:rsid w:val="001A16FF"/>
    <w:rsid w:val="001A66FD"/>
    <w:rsid w:val="001C783F"/>
    <w:rsid w:val="001D7B0E"/>
    <w:rsid w:val="001E727B"/>
    <w:rsid w:val="0020765D"/>
    <w:rsid w:val="0022602E"/>
    <w:rsid w:val="0023442A"/>
    <w:rsid w:val="00234E05"/>
    <w:rsid w:val="00247E4B"/>
    <w:rsid w:val="0025323B"/>
    <w:rsid w:val="002809C8"/>
    <w:rsid w:val="00281B69"/>
    <w:rsid w:val="00296D39"/>
    <w:rsid w:val="002A2FC4"/>
    <w:rsid w:val="002A46A3"/>
    <w:rsid w:val="00322915"/>
    <w:rsid w:val="003522EF"/>
    <w:rsid w:val="00357E25"/>
    <w:rsid w:val="003617F3"/>
    <w:rsid w:val="0037374B"/>
    <w:rsid w:val="00376145"/>
    <w:rsid w:val="003943FA"/>
    <w:rsid w:val="00395151"/>
    <w:rsid w:val="00395FD7"/>
    <w:rsid w:val="00396A6E"/>
    <w:rsid w:val="003974BB"/>
    <w:rsid w:val="003A783F"/>
    <w:rsid w:val="003B09D4"/>
    <w:rsid w:val="003D0984"/>
    <w:rsid w:val="003D1A6C"/>
    <w:rsid w:val="003D2D48"/>
    <w:rsid w:val="003E5070"/>
    <w:rsid w:val="0040018B"/>
    <w:rsid w:val="00402478"/>
    <w:rsid w:val="00402B48"/>
    <w:rsid w:val="004114C7"/>
    <w:rsid w:val="00416182"/>
    <w:rsid w:val="00435FE3"/>
    <w:rsid w:val="0044391D"/>
    <w:rsid w:val="00481BA1"/>
    <w:rsid w:val="0048751F"/>
    <w:rsid w:val="0049560A"/>
    <w:rsid w:val="004B5270"/>
    <w:rsid w:val="004B59D2"/>
    <w:rsid w:val="004B73A4"/>
    <w:rsid w:val="004C3BF0"/>
    <w:rsid w:val="004C4069"/>
    <w:rsid w:val="004C5F55"/>
    <w:rsid w:val="004E2A81"/>
    <w:rsid w:val="004F1FC6"/>
    <w:rsid w:val="00515923"/>
    <w:rsid w:val="0052273C"/>
    <w:rsid w:val="00525494"/>
    <w:rsid w:val="00532314"/>
    <w:rsid w:val="0055695F"/>
    <w:rsid w:val="0056551E"/>
    <w:rsid w:val="005667D8"/>
    <w:rsid w:val="0057209E"/>
    <w:rsid w:val="00581C9A"/>
    <w:rsid w:val="00593E69"/>
    <w:rsid w:val="00594CAD"/>
    <w:rsid w:val="005C39A3"/>
    <w:rsid w:val="005D33FB"/>
    <w:rsid w:val="00615B3F"/>
    <w:rsid w:val="00627206"/>
    <w:rsid w:val="00635A28"/>
    <w:rsid w:val="0064755D"/>
    <w:rsid w:val="00685DAA"/>
    <w:rsid w:val="0069516B"/>
    <w:rsid w:val="006B7AAB"/>
    <w:rsid w:val="006C4AC6"/>
    <w:rsid w:val="006E1DB6"/>
    <w:rsid w:val="006E392B"/>
    <w:rsid w:val="006F0390"/>
    <w:rsid w:val="006F1090"/>
    <w:rsid w:val="006F24DB"/>
    <w:rsid w:val="006F7F34"/>
    <w:rsid w:val="00701836"/>
    <w:rsid w:val="0071079E"/>
    <w:rsid w:val="007115EC"/>
    <w:rsid w:val="00711C5A"/>
    <w:rsid w:val="00726B1F"/>
    <w:rsid w:val="00764485"/>
    <w:rsid w:val="00781750"/>
    <w:rsid w:val="00795672"/>
    <w:rsid w:val="007A43C5"/>
    <w:rsid w:val="007B2E97"/>
    <w:rsid w:val="007B591C"/>
    <w:rsid w:val="007D028A"/>
    <w:rsid w:val="007D04E1"/>
    <w:rsid w:val="007D2CB8"/>
    <w:rsid w:val="007F4E03"/>
    <w:rsid w:val="00834684"/>
    <w:rsid w:val="00845124"/>
    <w:rsid w:val="008B52CF"/>
    <w:rsid w:val="008B7FA9"/>
    <w:rsid w:val="008D2CAA"/>
    <w:rsid w:val="008D42B3"/>
    <w:rsid w:val="008D5092"/>
    <w:rsid w:val="008E5AD5"/>
    <w:rsid w:val="00916E4C"/>
    <w:rsid w:val="00935F60"/>
    <w:rsid w:val="00942464"/>
    <w:rsid w:val="00956C95"/>
    <w:rsid w:val="00960B8F"/>
    <w:rsid w:val="00961DAC"/>
    <w:rsid w:val="00972774"/>
    <w:rsid w:val="0097696D"/>
    <w:rsid w:val="00980D37"/>
    <w:rsid w:val="009874CA"/>
    <w:rsid w:val="00997CB8"/>
    <w:rsid w:val="009C4E19"/>
    <w:rsid w:val="009D117C"/>
    <w:rsid w:val="009E0D76"/>
    <w:rsid w:val="00A368AC"/>
    <w:rsid w:val="00A71F6D"/>
    <w:rsid w:val="00A7358B"/>
    <w:rsid w:val="00A8563C"/>
    <w:rsid w:val="00AC3257"/>
    <w:rsid w:val="00AE4F47"/>
    <w:rsid w:val="00AF1923"/>
    <w:rsid w:val="00AF7DAA"/>
    <w:rsid w:val="00B0367F"/>
    <w:rsid w:val="00B17CED"/>
    <w:rsid w:val="00B217A0"/>
    <w:rsid w:val="00B23302"/>
    <w:rsid w:val="00B279F6"/>
    <w:rsid w:val="00B331CD"/>
    <w:rsid w:val="00B55621"/>
    <w:rsid w:val="00B55A4A"/>
    <w:rsid w:val="00B62ABF"/>
    <w:rsid w:val="00B705A0"/>
    <w:rsid w:val="00B7257F"/>
    <w:rsid w:val="00B7599D"/>
    <w:rsid w:val="00BA1D87"/>
    <w:rsid w:val="00BA64C8"/>
    <w:rsid w:val="00BA7515"/>
    <w:rsid w:val="00C01FF7"/>
    <w:rsid w:val="00C27810"/>
    <w:rsid w:val="00C42EAE"/>
    <w:rsid w:val="00C715C6"/>
    <w:rsid w:val="00C73128"/>
    <w:rsid w:val="00C74C27"/>
    <w:rsid w:val="00C9087F"/>
    <w:rsid w:val="00C90BBA"/>
    <w:rsid w:val="00CA4F9D"/>
    <w:rsid w:val="00CB2135"/>
    <w:rsid w:val="00CC28C3"/>
    <w:rsid w:val="00D4663C"/>
    <w:rsid w:val="00D55A7A"/>
    <w:rsid w:val="00D756A8"/>
    <w:rsid w:val="00D8741F"/>
    <w:rsid w:val="00D92BCC"/>
    <w:rsid w:val="00DA5F2B"/>
    <w:rsid w:val="00DA72A7"/>
    <w:rsid w:val="00DC4E6D"/>
    <w:rsid w:val="00DD4850"/>
    <w:rsid w:val="00DD7670"/>
    <w:rsid w:val="00DE441F"/>
    <w:rsid w:val="00DF1DE5"/>
    <w:rsid w:val="00E011C4"/>
    <w:rsid w:val="00E02A86"/>
    <w:rsid w:val="00E067F6"/>
    <w:rsid w:val="00E1377A"/>
    <w:rsid w:val="00E17C54"/>
    <w:rsid w:val="00E26368"/>
    <w:rsid w:val="00E31695"/>
    <w:rsid w:val="00E331BC"/>
    <w:rsid w:val="00E438C1"/>
    <w:rsid w:val="00E63956"/>
    <w:rsid w:val="00E646F1"/>
    <w:rsid w:val="00E66B7C"/>
    <w:rsid w:val="00E718EA"/>
    <w:rsid w:val="00E73D28"/>
    <w:rsid w:val="00EA731A"/>
    <w:rsid w:val="00EB40A0"/>
    <w:rsid w:val="00F14A50"/>
    <w:rsid w:val="00F17E55"/>
    <w:rsid w:val="00F327DA"/>
    <w:rsid w:val="00F366DF"/>
    <w:rsid w:val="00F36773"/>
    <w:rsid w:val="00F72053"/>
    <w:rsid w:val="00F721FE"/>
    <w:rsid w:val="00F741C2"/>
    <w:rsid w:val="00F83F17"/>
    <w:rsid w:val="00F942A8"/>
    <w:rsid w:val="00FA0955"/>
    <w:rsid w:val="00FC1076"/>
    <w:rsid w:val="00FC379B"/>
    <w:rsid w:val="00FD5156"/>
    <w:rsid w:val="00FF7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9E20"/>
  <w15:chartTrackingRefBased/>
  <w15:docId w15:val="{2A16CB10-50C9-4475-BCBA-4FDB44BF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12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845124"/>
    <w:pPr>
      <w:spacing w:after="0" w:line="240" w:lineRule="auto"/>
    </w:pPr>
    <w:rPr>
      <w:rFonts w:ascii="Calibri" w:hAnsi="Calibri" w:cs="Calibri"/>
      <w:lang w:eastAsia="pl-PL"/>
    </w:rPr>
  </w:style>
  <w:style w:type="character" w:customStyle="1" w:styleId="Heading1">
    <w:name w:val="Heading #1_"/>
    <w:basedOn w:val="Domylnaczcionkaakapitu"/>
    <w:link w:val="Heading10"/>
    <w:uiPriority w:val="99"/>
    <w:locked/>
    <w:rsid w:val="00845124"/>
    <w:rPr>
      <w:rFonts w:ascii="Times New Roman" w:hAnsi="Times New Roman" w:cs="Times New Roman"/>
      <w:b/>
      <w:bCs/>
      <w:shd w:val="clear" w:color="auto" w:fill="FFFFFF"/>
    </w:rPr>
  </w:style>
  <w:style w:type="character" w:customStyle="1" w:styleId="Bodytext3">
    <w:name w:val="Body text (3)_"/>
    <w:basedOn w:val="Domylnaczcionkaakapitu"/>
    <w:link w:val="Bodytext30"/>
    <w:uiPriority w:val="99"/>
    <w:locked/>
    <w:rsid w:val="00845124"/>
    <w:rPr>
      <w:rFonts w:ascii="Times New Roman" w:hAnsi="Times New Roman" w:cs="Times New Roman"/>
      <w:b/>
      <w:bCs/>
      <w:shd w:val="clear" w:color="auto" w:fill="FFFFFF"/>
    </w:rPr>
  </w:style>
  <w:style w:type="paragraph" w:customStyle="1" w:styleId="Heading10">
    <w:name w:val="Heading #1"/>
    <w:basedOn w:val="Normalny"/>
    <w:link w:val="Heading1"/>
    <w:uiPriority w:val="99"/>
    <w:rsid w:val="00845124"/>
    <w:pPr>
      <w:widowControl w:val="0"/>
      <w:shd w:val="clear" w:color="auto" w:fill="FFFFFF"/>
      <w:spacing w:after="0" w:line="278" w:lineRule="exact"/>
      <w:jc w:val="center"/>
      <w:outlineLvl w:val="0"/>
    </w:pPr>
    <w:rPr>
      <w:rFonts w:ascii="Times New Roman" w:hAnsi="Times New Roman" w:cs="Times New Roman"/>
      <w:b/>
      <w:bCs/>
      <w:kern w:val="2"/>
      <w14:ligatures w14:val="standardContextual"/>
    </w:rPr>
  </w:style>
  <w:style w:type="paragraph" w:customStyle="1" w:styleId="Bodytext30">
    <w:name w:val="Body text (3)"/>
    <w:basedOn w:val="Normalny"/>
    <w:link w:val="Bodytext3"/>
    <w:uiPriority w:val="99"/>
    <w:rsid w:val="00845124"/>
    <w:pPr>
      <w:widowControl w:val="0"/>
      <w:shd w:val="clear" w:color="auto" w:fill="FFFFFF"/>
      <w:spacing w:after="540" w:line="278" w:lineRule="exact"/>
      <w:jc w:val="center"/>
    </w:pPr>
    <w:rPr>
      <w:rFonts w:ascii="Times New Roman" w:hAnsi="Times New Roman" w:cs="Times New Roman"/>
      <w:b/>
      <w:bCs/>
      <w:kern w:val="2"/>
      <w14:ligatures w14:val="standardContextual"/>
    </w:rPr>
  </w:style>
  <w:style w:type="character" w:styleId="Odwoaniedokomentarza">
    <w:name w:val="annotation reference"/>
    <w:basedOn w:val="Domylnaczcionkaakapitu"/>
    <w:uiPriority w:val="99"/>
    <w:semiHidden/>
    <w:unhideWhenUsed/>
    <w:rsid w:val="00DD4850"/>
    <w:rPr>
      <w:sz w:val="16"/>
      <w:szCs w:val="16"/>
    </w:rPr>
  </w:style>
  <w:style w:type="paragraph" w:styleId="Tekstkomentarza">
    <w:name w:val="annotation text"/>
    <w:basedOn w:val="Normalny"/>
    <w:link w:val="TekstkomentarzaZnak"/>
    <w:uiPriority w:val="99"/>
    <w:semiHidden/>
    <w:unhideWhenUsed/>
    <w:rsid w:val="00DD48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4850"/>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D4850"/>
    <w:rPr>
      <w:b/>
      <w:bCs/>
    </w:rPr>
  </w:style>
  <w:style w:type="character" w:customStyle="1" w:styleId="TematkomentarzaZnak">
    <w:name w:val="Temat komentarza Znak"/>
    <w:basedOn w:val="TekstkomentarzaZnak"/>
    <w:link w:val="Tematkomentarza"/>
    <w:uiPriority w:val="99"/>
    <w:semiHidden/>
    <w:rsid w:val="00DD4850"/>
    <w:rPr>
      <w:b/>
      <w:bCs/>
      <w:kern w:val="0"/>
      <w:sz w:val="20"/>
      <w:szCs w:val="20"/>
      <w14:ligatures w14:val="none"/>
    </w:rPr>
  </w:style>
  <w:style w:type="paragraph" w:styleId="Akapitzlist">
    <w:name w:val="List Paragraph"/>
    <w:basedOn w:val="Normalny"/>
    <w:uiPriority w:val="34"/>
    <w:qFormat/>
    <w:rsid w:val="004B5270"/>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D874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741F"/>
    <w:rPr>
      <w:kern w:val="0"/>
      <w:sz w:val="20"/>
      <w:szCs w:val="20"/>
      <w14:ligatures w14:val="none"/>
    </w:rPr>
  </w:style>
  <w:style w:type="character" w:styleId="Odwoanieprzypisukocowego">
    <w:name w:val="endnote reference"/>
    <w:basedOn w:val="Domylnaczcionkaakapitu"/>
    <w:uiPriority w:val="99"/>
    <w:semiHidden/>
    <w:unhideWhenUsed/>
    <w:rsid w:val="00D87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1D00-FB2D-4E37-BAE6-0E15E49F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Pages>
  <Words>2898</Words>
  <Characters>17388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Marian</dc:creator>
  <cp:keywords/>
  <dc:description/>
  <cp:lastModifiedBy>Izabela Marian</cp:lastModifiedBy>
  <cp:revision>4</cp:revision>
  <cp:lastPrinted>2024-10-24T08:54:00Z</cp:lastPrinted>
  <dcterms:created xsi:type="dcterms:W3CDTF">2024-10-23T13:17:00Z</dcterms:created>
  <dcterms:modified xsi:type="dcterms:W3CDTF">2024-10-24T10:13:00Z</dcterms:modified>
</cp:coreProperties>
</file>